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8"/>
          <w:szCs w:val="18"/>
          <w:lang w:val="en-US"/>
        </w:rPr>
      </w:pPr>
      <w:r>
        <w:rPr>
          <w:rFonts w:ascii="Arial" w:eastAsia="Times New Roman" w:hAnsi="Arial" w:cs="Arial"/>
          <w:b/>
          <w:bCs/>
          <w:noProof/>
          <w:kern w:val="28"/>
          <w:sz w:val="16"/>
          <w:szCs w:val="16"/>
          <w:lang w:eastAsia="es-UY"/>
        </w:rPr>
        <w:drawing>
          <wp:inline distT="0" distB="0" distL="0" distR="0">
            <wp:extent cx="2328545" cy="61785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8545" cy="617855"/>
                    </a:xfrm>
                    <a:prstGeom prst="rect">
                      <a:avLst/>
                    </a:prstGeom>
                    <a:noFill/>
                    <a:ln>
                      <a:noFill/>
                    </a:ln>
                  </pic:spPr>
                </pic:pic>
              </a:graphicData>
            </a:graphic>
          </wp:inline>
        </w:drawing>
      </w:r>
      <w:r w:rsidRPr="00CD26AB">
        <w:rPr>
          <w:rFonts w:ascii="Arial" w:eastAsia="Times New Roman" w:hAnsi="Arial" w:cs="Arial"/>
          <w:b/>
          <w:bCs/>
          <w:kern w:val="28"/>
          <w:sz w:val="16"/>
          <w:szCs w:val="16"/>
          <w:lang w:val="en-US"/>
        </w:rPr>
        <w:t xml:space="preserve">                   </w:t>
      </w:r>
      <w:r w:rsidRPr="00CD26AB">
        <w:rPr>
          <w:rFonts w:ascii="Arial" w:eastAsia="Times New Roman" w:hAnsi="Arial" w:cs="Arial"/>
          <w:b/>
          <w:bCs/>
          <w:kern w:val="28"/>
          <w:sz w:val="18"/>
          <w:szCs w:val="18"/>
          <w:lang w:val="en-US"/>
        </w:rPr>
        <w:t xml:space="preserve">                            </w:t>
      </w:r>
      <w:r w:rsidRPr="00CD26AB">
        <w:rPr>
          <w:rFonts w:ascii="Arial" w:eastAsia="Times New Roman" w:hAnsi="Arial" w:cs="Arial"/>
          <w:b/>
          <w:bCs/>
          <w:kern w:val="28"/>
          <w:sz w:val="16"/>
          <w:szCs w:val="16"/>
          <w:lang w:val="en-US"/>
        </w:rPr>
        <w:t xml:space="preserve"> </w:t>
      </w:r>
      <w:r w:rsidRPr="00CD26AB">
        <w:rPr>
          <w:rFonts w:ascii="Calibri" w:eastAsia="Times New Roman" w:hAnsi="Calibri" w:cs="Calibri"/>
          <w:b/>
          <w:bCs/>
          <w:kern w:val="28"/>
          <w:sz w:val="18"/>
          <w:szCs w:val="18"/>
          <w:lang w:val="en-US"/>
        </w:rPr>
        <w:t>‘FELAP’</w:t>
      </w:r>
      <w:r w:rsidRPr="00CD26AB">
        <w:rPr>
          <w:rFonts w:ascii="Arial" w:eastAsia="Times New Roman" w:hAnsi="Arial" w:cs="Arial"/>
          <w:b/>
          <w:bCs/>
          <w:kern w:val="28"/>
          <w:sz w:val="16"/>
          <w:szCs w:val="16"/>
          <w:lang w:val="en-US"/>
        </w:rPr>
        <w:t xml:space="preserve"> </w:t>
      </w:r>
      <w:r>
        <w:rPr>
          <w:rFonts w:ascii="Arial" w:eastAsia="Times New Roman" w:hAnsi="Arial" w:cs="Arial"/>
          <w:b/>
          <w:bCs/>
          <w:noProof/>
          <w:kern w:val="28"/>
          <w:sz w:val="16"/>
          <w:szCs w:val="16"/>
          <w:lang w:eastAsia="es-UY"/>
        </w:rPr>
        <w:drawing>
          <wp:inline distT="0" distB="0" distL="0" distR="0">
            <wp:extent cx="363855" cy="220345"/>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855" cy="220345"/>
                    </a:xfrm>
                    <a:prstGeom prst="rect">
                      <a:avLst/>
                    </a:prstGeom>
                    <a:noFill/>
                    <a:ln>
                      <a:noFill/>
                    </a:ln>
                  </pic:spPr>
                </pic:pic>
              </a:graphicData>
            </a:graphic>
          </wp:inline>
        </w:drawing>
      </w:r>
      <w:r w:rsidRPr="00CD26AB">
        <w:rPr>
          <w:rFonts w:ascii="Arial" w:eastAsia="Times New Roman" w:hAnsi="Arial" w:cs="Arial"/>
          <w:b/>
          <w:bCs/>
          <w:kern w:val="28"/>
          <w:sz w:val="16"/>
          <w:szCs w:val="16"/>
          <w:lang w:val="en-US"/>
        </w:rPr>
        <w:t xml:space="preserve"> </w:t>
      </w:r>
      <w:r w:rsidRPr="00CD26AB">
        <w:rPr>
          <w:rFonts w:ascii="Arial" w:eastAsia="Times New Roman" w:hAnsi="Arial" w:cs="Arial"/>
          <w:b/>
          <w:bCs/>
          <w:kern w:val="28"/>
          <w:sz w:val="18"/>
          <w:szCs w:val="18"/>
          <w:lang w:val="en-US"/>
        </w:rPr>
        <w:t xml:space="preserve">      </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8"/>
          <w:szCs w:val="18"/>
          <w:lang w:val="en-US"/>
        </w:rPr>
      </w:pPr>
      <w:r>
        <w:rPr>
          <w:rFonts w:ascii="Arial" w:eastAsia="Times New Roman" w:hAnsi="Arial" w:cs="Arial"/>
          <w:b/>
          <w:bCs/>
          <w:noProof/>
          <w:kern w:val="28"/>
          <w:sz w:val="18"/>
          <w:szCs w:val="18"/>
          <w:lang w:eastAsia="es-UY"/>
        </w:rPr>
        <w:drawing>
          <wp:inline distT="0" distB="0" distL="0" distR="0">
            <wp:extent cx="4622800" cy="135255"/>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22800" cy="135255"/>
                    </a:xfrm>
                    <a:prstGeom prst="rect">
                      <a:avLst/>
                    </a:prstGeom>
                    <a:noFill/>
                    <a:ln>
                      <a:noFill/>
                    </a:ln>
                  </pic:spPr>
                </pic:pic>
              </a:graphicData>
            </a:graphic>
          </wp:inline>
        </w:drawing>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20"/>
          <w:szCs w:val="20"/>
          <w:lang w:val="es-ES_tradnl"/>
        </w:rPr>
      </w:pPr>
      <w:r>
        <w:rPr>
          <w:rFonts w:ascii="Arial" w:eastAsia="Times New Roman" w:hAnsi="Arial" w:cs="Arial"/>
          <w:b/>
          <w:bCs/>
          <w:noProof/>
          <w:kern w:val="28"/>
          <w:sz w:val="16"/>
          <w:szCs w:val="16"/>
          <w:lang w:eastAsia="es-UY"/>
        </w:rPr>
        <w:drawing>
          <wp:inline distT="0" distB="0" distL="0" distR="0">
            <wp:extent cx="914400" cy="897255"/>
            <wp:effectExtent l="0" t="0" r="0" b="0"/>
            <wp:docPr id="2" name="Imagen 2" descr="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897255"/>
                    </a:xfrm>
                    <a:prstGeom prst="rect">
                      <a:avLst/>
                    </a:prstGeom>
                    <a:noFill/>
                    <a:ln>
                      <a:noFill/>
                    </a:ln>
                  </pic:spPr>
                </pic:pic>
              </a:graphicData>
            </a:graphic>
          </wp:inline>
        </w:drawing>
      </w:r>
      <w:r w:rsidRPr="00CD26AB">
        <w:rPr>
          <w:rFonts w:ascii="Arial" w:eastAsia="Times New Roman" w:hAnsi="Arial" w:cs="Arial"/>
          <w:b/>
          <w:bCs/>
          <w:kern w:val="28"/>
          <w:sz w:val="16"/>
          <w:szCs w:val="16"/>
          <w:lang w:val="es-ES"/>
        </w:rPr>
        <w:t xml:space="preserve"> </w:t>
      </w:r>
      <w:r w:rsidRPr="00CD26AB">
        <w:rPr>
          <w:rFonts w:ascii="Arial" w:eastAsia="Times New Roman" w:hAnsi="Arial" w:cs="Arial"/>
          <w:b/>
          <w:bCs/>
          <w:kern w:val="28"/>
          <w:sz w:val="20"/>
          <w:szCs w:val="20"/>
          <w:lang w:val="pt-BR"/>
        </w:rPr>
        <w:t>Sr. Rubén Cesar Suarez</w:t>
      </w:r>
      <w:r w:rsidRPr="00CD26AB">
        <w:rPr>
          <w:rFonts w:ascii="Arial" w:eastAsia="Times New Roman" w:hAnsi="Arial" w:cs="Arial"/>
          <w:b/>
          <w:bCs/>
          <w:kern w:val="28"/>
          <w:sz w:val="20"/>
          <w:szCs w:val="20"/>
          <w:lang w:val="es-ES_tradnl"/>
        </w:rPr>
        <w:t xml:space="preserve"> </w:t>
      </w:r>
      <w:proofErr w:type="spellStart"/>
      <w:r w:rsidRPr="00CD26AB">
        <w:rPr>
          <w:rFonts w:ascii="Arial" w:eastAsia="Times New Roman" w:hAnsi="Arial" w:cs="Arial"/>
          <w:b/>
          <w:bCs/>
          <w:kern w:val="28"/>
          <w:sz w:val="20"/>
          <w:szCs w:val="20"/>
          <w:lang w:val="es-ES_tradnl"/>
        </w:rPr>
        <w:t>Ciria</w:t>
      </w:r>
      <w:proofErr w:type="spellEnd"/>
      <w:r w:rsidRPr="00CD26AB">
        <w:rPr>
          <w:rFonts w:ascii="Arial" w:eastAsia="Times New Roman" w:hAnsi="Arial" w:cs="Arial"/>
          <w:b/>
          <w:bCs/>
          <w:kern w:val="28"/>
          <w:sz w:val="20"/>
          <w:szCs w:val="20"/>
          <w:lang w:val="es-ES_tradnl"/>
        </w:rPr>
        <w:t xml:space="preserve"> (Uruguay)</w:t>
      </w:r>
    </w:p>
    <w:p w:rsidR="00CD26AB" w:rsidRPr="00CD26AB" w:rsidRDefault="00CD26AB" w:rsidP="00CD26AB">
      <w:pPr>
        <w:widowControl w:val="0"/>
        <w:overflowPunct w:val="0"/>
        <w:autoSpaceDE w:val="0"/>
        <w:spacing w:after="0" w:line="240" w:lineRule="auto"/>
        <w:jc w:val="both"/>
        <w:rPr>
          <w:rFonts w:ascii="Verdana" w:eastAsia="Times New Roman" w:hAnsi="Verdana" w:cs="Verdana"/>
          <w:b/>
          <w:bCs/>
          <w:i/>
          <w:iCs/>
          <w:kern w:val="28"/>
          <w:sz w:val="18"/>
          <w:szCs w:val="18"/>
          <w:lang w:val="es-E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CD26A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COLABORADOR DE ‘</w:t>
      </w:r>
      <w:proofErr w:type="spellStart"/>
      <w:r w:rsidRPr="00CD26A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ARGOSiS</w:t>
      </w:r>
      <w:proofErr w:type="spellEnd"/>
      <w:r w:rsidRPr="00CD26AB">
        <w:rPr>
          <w:rFonts w:ascii="Verdana" w:eastAsia="Times New Roman" w:hAnsi="Verdana" w:cs="Verdana"/>
          <w:b/>
          <w:bCs/>
          <w:i/>
          <w:iCs/>
          <w:kern w:val="28"/>
          <w:sz w:val="18"/>
          <w:szCs w:val="18"/>
          <w:lang w:val="es-ES_tradnl"/>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-INTERNACIONAL’</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i/>
          <w:iCs/>
          <w:kern w:val="28"/>
          <w:sz w:val="16"/>
          <w:szCs w:val="16"/>
          <w:lang w:val="es-ES"/>
        </w:rPr>
      </w:pPr>
      <w:r w:rsidRPr="00CD26AB">
        <w:rPr>
          <w:rFonts w:ascii="Arial" w:eastAsia="Times New Roman" w:hAnsi="Arial" w:cs="Arial"/>
          <w:b/>
          <w:bCs/>
          <w:i/>
          <w:iCs/>
          <w:kern w:val="28"/>
          <w:sz w:val="16"/>
          <w:szCs w:val="16"/>
          <w:lang w:val="es-ES_tradnl"/>
        </w:rPr>
        <w:t>…‘</w:t>
      </w:r>
      <w:r w:rsidRPr="00CD26AB">
        <w:rPr>
          <w:rFonts w:ascii="Arial" w:eastAsia="Times New Roman" w:hAnsi="Arial" w:cs="Arial"/>
          <w:b/>
          <w:bCs/>
          <w:i/>
          <w:iCs/>
          <w:kern w:val="28"/>
          <w:sz w:val="16"/>
          <w:szCs w:val="16"/>
          <w:lang w:val="es-ES"/>
        </w:rPr>
        <w:t>El gran poder mundial no ha encontrado aún el arma para destruir los sueños. Mientras no la encuentre, seguiremos soñando, es decir, seguiremos triunfando</w:t>
      </w:r>
      <w:r w:rsidRPr="00CD26AB">
        <w:rPr>
          <w:rFonts w:ascii="Arial" w:eastAsia="Times New Roman" w:hAnsi="Arial" w:cs="Arial"/>
          <w:b/>
          <w:bCs/>
          <w:i/>
          <w:iCs/>
          <w:kern w:val="28"/>
          <w:sz w:val="16"/>
          <w:szCs w:val="16"/>
          <w:lang w:val="es-ES_tradnl"/>
        </w:rPr>
        <w:t>’</w:t>
      </w:r>
      <w:r w:rsidRPr="00CD26AB">
        <w:rPr>
          <w:rFonts w:ascii="Arial" w:eastAsia="Times New Roman" w:hAnsi="Arial" w:cs="Arial"/>
          <w:b/>
          <w:bCs/>
          <w:i/>
          <w:iCs/>
          <w:kern w:val="28"/>
          <w:sz w:val="16"/>
          <w:szCs w:val="16"/>
          <w:lang w:val="es-ES"/>
        </w:rPr>
        <w:t>...</w:t>
      </w:r>
    </w:p>
    <w:p w:rsidR="00CD26AB" w:rsidRPr="00CD26AB" w:rsidRDefault="00CD26AB" w:rsidP="00CD26AB">
      <w:pPr>
        <w:spacing w:after="0" w:line="240" w:lineRule="auto"/>
        <w:jc w:val="both"/>
        <w:rPr>
          <w:rFonts w:ascii="Arial" w:eastAsia="Times New Roman" w:hAnsi="Arial" w:cs="Arial"/>
          <w:b/>
          <w:sz w:val="16"/>
          <w:szCs w:val="16"/>
          <w:lang w:val="es-ES"/>
        </w:rPr>
      </w:pPr>
      <w:r w:rsidRPr="00CD26AB">
        <w:rPr>
          <w:rFonts w:ascii="Arial" w:eastAsia="Times New Roman" w:hAnsi="Arial" w:cs="Arial"/>
          <w:b/>
          <w:bCs/>
          <w:kern w:val="28"/>
          <w:sz w:val="16"/>
          <w:szCs w:val="16"/>
          <w:lang w:val="es-ES_tradnl"/>
        </w:rPr>
        <w:t>Dirección residencial: Vera 2828, CP 11600, Montevideo, Uruguay.</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s-ES_tradnl"/>
        </w:rPr>
      </w:pPr>
      <w:r w:rsidRPr="00CD26AB">
        <w:rPr>
          <w:rFonts w:ascii="Arial" w:eastAsia="Times New Roman" w:hAnsi="Arial" w:cs="Arial"/>
          <w:b/>
          <w:bCs/>
          <w:kern w:val="28"/>
          <w:sz w:val="16"/>
          <w:szCs w:val="16"/>
          <w:lang w:val="es-ES_tradnl"/>
        </w:rPr>
        <w:t xml:space="preserve">Nro. teléf.: (09) 409-6562  -  </w:t>
      </w:r>
      <w:proofErr w:type="spellStart"/>
      <w:r w:rsidRPr="00CD26AB">
        <w:rPr>
          <w:rFonts w:ascii="Arial" w:eastAsia="Times New Roman" w:hAnsi="Arial" w:cs="Arial"/>
          <w:b/>
          <w:bCs/>
          <w:kern w:val="28"/>
          <w:sz w:val="16"/>
          <w:szCs w:val="16"/>
          <w:lang w:val="es-ES_tradnl"/>
        </w:rPr>
        <w:t>Skpye</w:t>
      </w:r>
      <w:proofErr w:type="spellEnd"/>
      <w:r w:rsidRPr="00CD26AB">
        <w:rPr>
          <w:rFonts w:ascii="Arial" w:eastAsia="Times New Roman" w:hAnsi="Arial" w:cs="Arial"/>
          <w:b/>
          <w:bCs/>
          <w:kern w:val="28"/>
          <w:sz w:val="16"/>
          <w:szCs w:val="16"/>
          <w:lang w:val="es-ES_tradnl"/>
        </w:rPr>
        <w:t xml:space="preserve"> </w:t>
      </w:r>
      <w:proofErr w:type="spellStart"/>
      <w:r w:rsidRPr="00CD26AB">
        <w:rPr>
          <w:rFonts w:ascii="Arial" w:eastAsia="Times New Roman" w:hAnsi="Arial" w:cs="Arial"/>
          <w:b/>
          <w:bCs/>
          <w:kern w:val="28"/>
          <w:sz w:val="16"/>
          <w:szCs w:val="16"/>
          <w:lang w:val="es-ES_tradnl"/>
        </w:rPr>
        <w:t>ruben.suarez</w:t>
      </w:r>
      <w:proofErr w:type="spellEnd"/>
      <w:r w:rsidRPr="00CD26AB">
        <w:rPr>
          <w:rFonts w:ascii="Arial" w:eastAsia="Times New Roman" w:hAnsi="Arial" w:cs="Arial"/>
          <w:b/>
          <w:bCs/>
          <w:kern w:val="28"/>
          <w:sz w:val="16"/>
          <w:szCs w:val="16"/>
          <w:lang w:val="es-ES_tradnl"/>
        </w:rPr>
        <w:t>-uy</w:t>
      </w:r>
    </w:p>
    <w:p w:rsidR="00CD26AB" w:rsidRPr="00CD26AB" w:rsidRDefault="00CD26AB" w:rsidP="00CD26AB">
      <w:pPr>
        <w:widowControl w:val="0"/>
        <w:overflowPunct w:val="0"/>
        <w:autoSpaceDE w:val="0"/>
        <w:autoSpaceDN w:val="0"/>
        <w:adjustRightInd w:val="0"/>
        <w:spacing w:after="0" w:line="240" w:lineRule="auto"/>
        <w:rPr>
          <w:rFonts w:ascii="Arial" w:eastAsia="Times New Roman" w:hAnsi="Arial" w:cs="Arial"/>
          <w:b/>
          <w:bCs/>
          <w:color w:val="0000FF"/>
          <w:kern w:val="28"/>
          <w:sz w:val="16"/>
          <w:szCs w:val="16"/>
          <w:lang w:val="es-ES_tradnl"/>
        </w:rPr>
      </w:pPr>
      <w:r w:rsidRPr="00CD26AB">
        <w:rPr>
          <w:rFonts w:ascii="Arial" w:eastAsia="Times New Roman" w:hAnsi="Arial" w:cs="Arial"/>
          <w:b/>
          <w:bCs/>
          <w:color w:val="FF0000"/>
          <w:kern w:val="28"/>
          <w:sz w:val="16"/>
          <w:szCs w:val="16"/>
          <w:lang w:val="es-ES_tradnl"/>
        </w:rPr>
        <w:t>@</w:t>
      </w:r>
      <w:r w:rsidRPr="00CD26AB">
        <w:rPr>
          <w:rFonts w:ascii="Arial" w:eastAsia="Times New Roman" w:hAnsi="Arial" w:cs="Arial"/>
          <w:b/>
          <w:bCs/>
          <w:kern w:val="28"/>
          <w:sz w:val="16"/>
          <w:szCs w:val="16"/>
          <w:lang w:val="es-ES_tradnl"/>
        </w:rPr>
        <w:t xml:space="preserve">: </w:t>
      </w:r>
      <w:hyperlink r:id="rId9" w:history="1">
        <w:r w:rsidRPr="00CD26AB">
          <w:rPr>
            <w:rFonts w:ascii="Arial" w:eastAsia="Times New Roman" w:hAnsi="Arial" w:cs="Arial"/>
            <w:b/>
            <w:color w:val="0000FF"/>
            <w:sz w:val="16"/>
            <w:szCs w:val="16"/>
            <w:u w:val="single"/>
            <w:lang w:val="es-ES"/>
          </w:rPr>
          <w:t>produccionrs@yahoo.es</w:t>
        </w:r>
      </w:hyperlink>
      <w:r w:rsidRPr="00CD26AB">
        <w:rPr>
          <w:rFonts w:ascii="Arial" w:eastAsia="Times New Roman" w:hAnsi="Arial" w:cs="Arial"/>
          <w:b/>
          <w:bCs/>
          <w:color w:val="0000FF"/>
          <w:kern w:val="28"/>
          <w:sz w:val="16"/>
          <w:szCs w:val="16"/>
          <w:lang w:val="es-ES_tradnl"/>
        </w:rPr>
        <w:t xml:space="preserve"> – </w:t>
      </w:r>
      <w:hyperlink r:id="rId10" w:history="1">
        <w:r w:rsidRPr="00CD26AB">
          <w:rPr>
            <w:rFonts w:ascii="Arial" w:eastAsia="Times New Roman" w:hAnsi="Arial" w:cs="Arial"/>
            <w:b/>
            <w:color w:val="0000FF"/>
            <w:sz w:val="16"/>
            <w:szCs w:val="16"/>
            <w:u w:val="single"/>
            <w:lang w:val="es-ES"/>
          </w:rPr>
          <w:t>rubensuarezf@gmail.com</w:t>
        </w:r>
      </w:hyperlink>
      <w:r w:rsidRPr="00CD26AB">
        <w:rPr>
          <w:rFonts w:ascii="Arial" w:eastAsia="Times New Roman" w:hAnsi="Arial" w:cs="Arial"/>
          <w:b/>
          <w:color w:val="0070C0"/>
          <w:sz w:val="20"/>
          <w:szCs w:val="20"/>
          <w:lang w:val="es-ES"/>
        </w:rPr>
        <w:t xml:space="preserve"> - </w:t>
      </w:r>
      <w:hyperlink r:id="rId11" w:history="1">
        <w:r w:rsidRPr="00CD26AB">
          <w:rPr>
            <w:rFonts w:ascii="Arial" w:eastAsia="Times New Roman" w:hAnsi="Arial" w:cs="Arial"/>
            <w:b/>
            <w:bCs/>
            <w:color w:val="0000FF"/>
            <w:kern w:val="28"/>
            <w:sz w:val="16"/>
            <w:szCs w:val="16"/>
            <w:u w:val="single"/>
            <w:lang w:val="es-ES_tradnl"/>
          </w:rPr>
          <w:t>argosisinternacional@gmail.com</w:t>
        </w:r>
      </w:hyperlink>
      <w:r w:rsidRPr="00CD26AB">
        <w:rPr>
          <w:rFonts w:ascii="Arial" w:eastAsia="Times New Roman" w:hAnsi="Arial" w:cs="Arial"/>
          <w:b/>
          <w:bCs/>
          <w:color w:val="0000FF"/>
          <w:kern w:val="28"/>
          <w:sz w:val="16"/>
          <w:szCs w:val="16"/>
          <w:u w:val="single"/>
          <w:lang w:val="es-ES_tradnl"/>
        </w:rPr>
        <w:t xml:space="preserve"> </w:t>
      </w:r>
      <w:r w:rsidRPr="00CD26AB">
        <w:rPr>
          <w:rFonts w:ascii="Arial" w:eastAsia="Times New Roman" w:hAnsi="Arial" w:cs="Arial"/>
          <w:b/>
          <w:bCs/>
          <w:color w:val="0000FF"/>
          <w:kern w:val="28"/>
          <w:sz w:val="16"/>
          <w:szCs w:val="16"/>
          <w:lang w:val="es-ES_tradnl"/>
        </w:rPr>
        <w:t xml:space="preserve">  </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CD26AB">
        <w:rPr>
          <w:rFonts w:ascii="Arial" w:eastAsia="Times New Roman" w:hAnsi="Arial" w:cs="Arial"/>
          <w:b/>
          <w:bCs/>
          <w:kern w:val="28"/>
          <w:sz w:val="16"/>
          <w:szCs w:val="16"/>
          <w:lang w:val="en-US"/>
        </w:rPr>
        <w:t xml:space="preserve">Web: </w:t>
      </w:r>
      <w:r w:rsidR="00654188">
        <w:fldChar w:fldCharType="begin"/>
      </w:r>
      <w:r w:rsidR="00654188" w:rsidRPr="005A3D2C">
        <w:rPr>
          <w:lang w:val="en-US"/>
        </w:rPr>
        <w:instrText xml:space="preserve"> HYPERLINK "http://www.argosisinternacional.com" </w:instrText>
      </w:r>
      <w:r w:rsidR="00654188">
        <w:fldChar w:fldCharType="separate"/>
      </w:r>
      <w:r w:rsidRPr="00CD26AB">
        <w:rPr>
          <w:rFonts w:ascii="Arial" w:eastAsia="Times New Roman" w:hAnsi="Arial" w:cs="Arial"/>
          <w:b/>
          <w:bCs/>
          <w:color w:val="0000FF"/>
          <w:kern w:val="28"/>
          <w:sz w:val="16"/>
          <w:szCs w:val="16"/>
          <w:u w:val="single"/>
          <w:lang w:val="en-US"/>
        </w:rPr>
        <w:t>http://www.argosisinternacional.com</w:t>
      </w:r>
      <w:r w:rsidR="00654188">
        <w:rPr>
          <w:rFonts w:ascii="Arial" w:eastAsia="Times New Roman" w:hAnsi="Arial" w:cs="Arial"/>
          <w:b/>
          <w:bCs/>
          <w:color w:val="0000FF"/>
          <w:kern w:val="28"/>
          <w:sz w:val="16"/>
          <w:szCs w:val="16"/>
          <w:u w:val="single"/>
          <w:lang w:val="en-US"/>
        </w:rPr>
        <w:fldChar w:fldCharType="end"/>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CD26AB">
        <w:rPr>
          <w:rFonts w:ascii="Arial" w:eastAsia="Times New Roman" w:hAnsi="Arial" w:cs="Arial"/>
          <w:b/>
          <w:bCs/>
          <w:kern w:val="28"/>
          <w:sz w:val="16"/>
          <w:szCs w:val="16"/>
          <w:lang w:val="en-US"/>
        </w:rPr>
        <w:t xml:space="preserve">Face: </w:t>
      </w:r>
      <w:r w:rsidR="00654188">
        <w:fldChar w:fldCharType="begin"/>
      </w:r>
      <w:r w:rsidR="00654188" w:rsidRPr="005A3D2C">
        <w:rPr>
          <w:lang w:val="en-US"/>
        </w:rPr>
        <w:instrText xml:space="preserve"> HYPERLINK "http://www.facebook.com/ArgosIs-Internacional.9" </w:instrText>
      </w:r>
      <w:r w:rsidR="00654188">
        <w:fldChar w:fldCharType="separate"/>
      </w:r>
      <w:r w:rsidRPr="00CD26AB">
        <w:rPr>
          <w:rFonts w:ascii="Arial" w:eastAsia="Times New Roman" w:hAnsi="Arial" w:cs="Arial"/>
          <w:b/>
          <w:bCs/>
          <w:color w:val="0000FF"/>
          <w:kern w:val="28"/>
          <w:sz w:val="16"/>
          <w:szCs w:val="16"/>
          <w:u w:val="single"/>
          <w:lang w:val="en-US"/>
        </w:rPr>
        <w:t>http://www.facebook.com/ArgosIs-Internacional.9</w:t>
      </w:r>
      <w:r w:rsidR="00654188">
        <w:rPr>
          <w:rFonts w:ascii="Arial" w:eastAsia="Times New Roman" w:hAnsi="Arial" w:cs="Arial"/>
          <w:b/>
          <w:bCs/>
          <w:color w:val="0000FF"/>
          <w:kern w:val="28"/>
          <w:sz w:val="16"/>
          <w:szCs w:val="16"/>
          <w:u w:val="single"/>
          <w:lang w:val="en-US"/>
        </w:rPr>
        <w:fldChar w:fldCharType="end"/>
      </w:r>
      <w:r w:rsidRPr="00CD26AB">
        <w:rPr>
          <w:rFonts w:ascii="Arial" w:eastAsia="Times New Roman" w:hAnsi="Arial" w:cs="Arial"/>
          <w:b/>
          <w:bCs/>
          <w:kern w:val="28"/>
          <w:sz w:val="16"/>
          <w:szCs w:val="16"/>
          <w:lang w:val="en-US"/>
        </w:rPr>
        <w:t xml:space="preserve"> </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CD26AB">
        <w:rPr>
          <w:rFonts w:ascii="Arial" w:eastAsia="Times New Roman" w:hAnsi="Arial" w:cs="Arial"/>
          <w:b/>
          <w:bCs/>
          <w:kern w:val="28"/>
          <w:sz w:val="16"/>
          <w:szCs w:val="16"/>
          <w:lang w:val="en-US"/>
        </w:rPr>
        <w:t xml:space="preserve">          </w:t>
      </w:r>
      <w:r w:rsidR="00654188">
        <w:fldChar w:fldCharType="begin"/>
      </w:r>
      <w:r w:rsidR="00654188" w:rsidRPr="005A3D2C">
        <w:rPr>
          <w:lang w:val="en-US"/>
        </w:rPr>
        <w:instrText xml:space="preserve"> HYPERLINK "https://www.facebook.com/argosismiamifloridaeeuu" </w:instrText>
      </w:r>
      <w:r w:rsidR="00654188">
        <w:fldChar w:fldCharType="separate"/>
      </w:r>
      <w:r w:rsidRPr="00CD26AB">
        <w:rPr>
          <w:rFonts w:ascii="Arial" w:eastAsia="Times New Roman" w:hAnsi="Arial" w:cs="Arial"/>
          <w:b/>
          <w:bCs/>
          <w:color w:val="0000FF"/>
          <w:kern w:val="28"/>
          <w:sz w:val="16"/>
          <w:szCs w:val="16"/>
          <w:u w:val="single"/>
          <w:lang w:val="en-US"/>
        </w:rPr>
        <w:t>https://www.facebook.com/argosismiamifloridaeeuu</w:t>
      </w:r>
      <w:r w:rsidR="00654188">
        <w:rPr>
          <w:rFonts w:ascii="Arial" w:eastAsia="Times New Roman" w:hAnsi="Arial" w:cs="Arial"/>
          <w:b/>
          <w:bCs/>
          <w:color w:val="0000FF"/>
          <w:kern w:val="28"/>
          <w:sz w:val="16"/>
          <w:szCs w:val="16"/>
          <w:u w:val="single"/>
          <w:lang w:val="en-US"/>
        </w:rPr>
        <w:fldChar w:fldCharType="end"/>
      </w:r>
      <w:r w:rsidRPr="00CD26AB">
        <w:rPr>
          <w:rFonts w:ascii="Arial" w:eastAsia="Times New Roman" w:hAnsi="Arial" w:cs="Arial"/>
          <w:b/>
          <w:bCs/>
          <w:kern w:val="28"/>
          <w:sz w:val="16"/>
          <w:szCs w:val="16"/>
          <w:lang w:val="en-US"/>
        </w:rPr>
        <w:t xml:space="preserve"> </w:t>
      </w:r>
    </w:p>
    <w:p w:rsidR="00CD26AB" w:rsidRPr="00CD26AB" w:rsidRDefault="00CD26AB" w:rsidP="00CD26AB">
      <w:pPr>
        <w:spacing w:after="0" w:line="240" w:lineRule="auto"/>
        <w:rPr>
          <w:rFonts w:ascii="Arial" w:eastAsia="Times New Roman" w:hAnsi="Arial" w:cs="Arial"/>
          <w:b/>
          <w:bCs/>
          <w:color w:val="0000FF"/>
          <w:sz w:val="16"/>
          <w:szCs w:val="16"/>
          <w:u w:val="single"/>
          <w:lang w:val="en-US" w:eastAsia="es-ES_tradnl"/>
        </w:rPr>
      </w:pPr>
      <w:r w:rsidRPr="00CD26AB">
        <w:rPr>
          <w:rFonts w:ascii="Arial" w:eastAsia="Times New Roman" w:hAnsi="Arial" w:cs="Arial"/>
          <w:b/>
          <w:bCs/>
          <w:sz w:val="16"/>
          <w:szCs w:val="16"/>
          <w:lang w:val="en-US" w:eastAsia="es-ES_tradnl"/>
        </w:rPr>
        <w:t>YouTube:</w:t>
      </w:r>
      <w:r w:rsidRPr="00CD26AB">
        <w:rPr>
          <w:rFonts w:ascii="Arial" w:eastAsia="Times New Roman" w:hAnsi="Arial" w:cs="Arial"/>
          <w:b/>
          <w:bCs/>
          <w:color w:val="0000FF"/>
          <w:sz w:val="16"/>
          <w:szCs w:val="16"/>
          <w:lang w:val="en-US" w:eastAsia="es-ES_tradnl"/>
        </w:rPr>
        <w:t xml:space="preserve"> </w:t>
      </w:r>
      <w:r w:rsidRPr="00CD26AB">
        <w:rPr>
          <w:rFonts w:ascii="Arial" w:eastAsia="Times New Roman" w:hAnsi="Arial" w:cs="Arial"/>
          <w:b/>
          <w:bCs/>
          <w:color w:val="0000FF"/>
          <w:sz w:val="16"/>
          <w:szCs w:val="16"/>
          <w:u w:val="single"/>
          <w:lang w:val="en-US" w:eastAsia="es-ES_tradnl"/>
        </w:rPr>
        <w:t>http://www.youtube.com/user/ArgosIsDireccionFilm</w:t>
      </w:r>
    </w:p>
    <w:p w:rsidR="00CD26AB" w:rsidRPr="00CD26AB" w:rsidRDefault="00CD26AB" w:rsidP="00CD26AB">
      <w:pPr>
        <w:spacing w:after="0" w:line="240" w:lineRule="auto"/>
        <w:rPr>
          <w:rFonts w:ascii="Arial" w:eastAsia="Times New Roman" w:hAnsi="Arial" w:cs="Arial"/>
          <w:b/>
          <w:bCs/>
          <w:color w:val="0000FF"/>
          <w:sz w:val="16"/>
          <w:szCs w:val="16"/>
          <w:u w:val="single"/>
          <w:lang w:val="en-US" w:eastAsia="es-ES_tradnl"/>
        </w:rPr>
      </w:pPr>
      <w:r w:rsidRPr="00CD26AB">
        <w:rPr>
          <w:rFonts w:ascii="Arial" w:eastAsia="Times New Roman" w:hAnsi="Arial" w:cs="Arial"/>
          <w:b/>
          <w:bCs/>
          <w:kern w:val="28"/>
          <w:sz w:val="16"/>
          <w:szCs w:val="16"/>
          <w:lang w:val="en-US"/>
        </w:rPr>
        <w:t xml:space="preserve">Twitter: </w:t>
      </w:r>
      <w:r w:rsidR="00654188">
        <w:fldChar w:fldCharType="begin"/>
      </w:r>
      <w:r w:rsidR="00654188" w:rsidRPr="005A3D2C">
        <w:rPr>
          <w:lang w:val="en-US"/>
        </w:rPr>
        <w:instrText xml:space="preserve"> HYPERLINK "https://twitter.com/" \l "!/ArgosIsCuba" </w:instrText>
      </w:r>
      <w:r w:rsidR="00654188">
        <w:fldChar w:fldCharType="separate"/>
      </w:r>
      <w:r w:rsidRPr="00CD26AB">
        <w:rPr>
          <w:rFonts w:ascii="Arial" w:eastAsia="Times New Roman" w:hAnsi="Arial" w:cs="Arial"/>
          <w:b/>
          <w:bCs/>
          <w:color w:val="0000FF"/>
          <w:sz w:val="16"/>
          <w:szCs w:val="16"/>
          <w:u w:val="single"/>
          <w:lang w:val="en-US" w:eastAsia="es-ES_tradnl"/>
        </w:rPr>
        <w:t>https://twitter.com/#!/ArgosIsCuba</w:t>
      </w:r>
      <w:r w:rsidR="00654188">
        <w:rPr>
          <w:rFonts w:ascii="Arial" w:eastAsia="Times New Roman" w:hAnsi="Arial" w:cs="Arial"/>
          <w:b/>
          <w:bCs/>
          <w:color w:val="0000FF"/>
          <w:sz w:val="16"/>
          <w:szCs w:val="16"/>
          <w:u w:val="single"/>
          <w:lang w:val="en-US" w:eastAsia="es-ES_tradnl"/>
        </w:rPr>
        <w:fldChar w:fldCharType="end"/>
      </w:r>
    </w:p>
    <w:p w:rsidR="00CD26AB" w:rsidRPr="00CD26AB" w:rsidRDefault="00CD26AB" w:rsidP="00CD26AB">
      <w:pPr>
        <w:spacing w:after="0" w:line="240" w:lineRule="auto"/>
        <w:rPr>
          <w:rFonts w:ascii="Arial" w:eastAsia="Times New Roman" w:hAnsi="Arial" w:cs="Arial"/>
          <w:b/>
          <w:bCs/>
          <w:color w:val="0000FF"/>
          <w:sz w:val="16"/>
          <w:szCs w:val="16"/>
          <w:u w:val="single"/>
          <w:lang w:val="en-US" w:eastAsia="es-ES_tradnl"/>
        </w:rPr>
      </w:pPr>
      <w:r w:rsidRPr="00CD26AB">
        <w:rPr>
          <w:rFonts w:ascii="Arial" w:eastAsia="Times New Roman" w:hAnsi="Arial" w:cs="Arial"/>
          <w:b/>
          <w:bCs/>
          <w:color w:val="0000FF"/>
          <w:sz w:val="16"/>
          <w:szCs w:val="16"/>
          <w:lang w:val="en-US" w:eastAsia="es-ES_tradnl"/>
        </w:rPr>
        <w:t xml:space="preserve">              </w:t>
      </w:r>
      <w:r w:rsidR="00654188">
        <w:fldChar w:fldCharType="begin"/>
      </w:r>
      <w:r w:rsidR="00654188" w:rsidRPr="005A3D2C">
        <w:rPr>
          <w:lang w:val="en-US"/>
        </w:rPr>
        <w:instrText xml:space="preserve"> HYPERLINK "https://twitter.com/" \l "!/ArgosIsUSA" </w:instrText>
      </w:r>
      <w:r w:rsidR="00654188">
        <w:fldChar w:fldCharType="separate"/>
      </w:r>
      <w:r w:rsidRPr="00CD26AB">
        <w:rPr>
          <w:rFonts w:ascii="Arial" w:eastAsia="Times New Roman" w:hAnsi="Arial" w:cs="Arial"/>
          <w:b/>
          <w:bCs/>
          <w:color w:val="0000FF"/>
          <w:sz w:val="16"/>
          <w:szCs w:val="16"/>
          <w:u w:val="single"/>
          <w:lang w:val="en-US" w:eastAsia="es-ES_tradnl"/>
        </w:rPr>
        <w:t>https://twitter.com/#!/ArgosIsUSA</w:t>
      </w:r>
      <w:r w:rsidR="00654188">
        <w:rPr>
          <w:rFonts w:ascii="Arial" w:eastAsia="Times New Roman" w:hAnsi="Arial" w:cs="Arial"/>
          <w:b/>
          <w:bCs/>
          <w:color w:val="0000FF"/>
          <w:sz w:val="16"/>
          <w:szCs w:val="16"/>
          <w:u w:val="single"/>
          <w:lang w:val="en-US" w:eastAsia="es-ES_tradnl"/>
        </w:rPr>
        <w:fldChar w:fldCharType="end"/>
      </w:r>
      <w:r w:rsidRPr="00CD26AB">
        <w:rPr>
          <w:rFonts w:ascii="Arial" w:eastAsia="Times New Roman" w:hAnsi="Arial" w:cs="Arial"/>
          <w:b/>
          <w:bCs/>
          <w:color w:val="0000FF"/>
          <w:sz w:val="16"/>
          <w:szCs w:val="16"/>
          <w:u w:val="single"/>
          <w:lang w:val="en-US" w:eastAsia="es-ES_tradnl"/>
        </w:rPr>
        <w:t xml:space="preserve"> </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CD26AB">
        <w:rPr>
          <w:rFonts w:ascii="Arial" w:eastAsia="Times New Roman" w:hAnsi="Arial" w:cs="Arial"/>
          <w:b/>
          <w:bCs/>
          <w:kern w:val="28"/>
          <w:sz w:val="16"/>
          <w:szCs w:val="16"/>
          <w:lang w:val="en-US"/>
        </w:rPr>
        <w:t xml:space="preserve">Yahoo:  </w:t>
      </w:r>
      <w:r w:rsidR="00654188">
        <w:fldChar w:fldCharType="begin"/>
      </w:r>
      <w:r w:rsidR="00654188" w:rsidRPr="005A3D2C">
        <w:rPr>
          <w:lang w:val="en-US"/>
        </w:rPr>
        <w:instrText xml:space="preserve"> HYPERLINK "http://espanol.groups.yahoo.com/group/Arg</w:instrText>
      </w:r>
      <w:r w:rsidR="00654188" w:rsidRPr="005A3D2C">
        <w:rPr>
          <w:lang w:val="en-US"/>
        </w:rPr>
        <w:instrText xml:space="preserve">osIs-Internacional" </w:instrText>
      </w:r>
      <w:r w:rsidR="00654188">
        <w:fldChar w:fldCharType="separate"/>
      </w:r>
      <w:r w:rsidRPr="00CD26AB">
        <w:rPr>
          <w:rFonts w:ascii="Arial" w:eastAsia="Times New Roman" w:hAnsi="Arial" w:cs="Arial"/>
          <w:b/>
          <w:bCs/>
          <w:color w:val="0000FF"/>
          <w:kern w:val="28"/>
          <w:sz w:val="16"/>
          <w:szCs w:val="16"/>
          <w:u w:val="single"/>
          <w:lang w:val="en-US"/>
        </w:rPr>
        <w:t>http://espanol.groups.yahoo.com/group/ArgosIs-Internacional</w:t>
      </w:r>
      <w:r w:rsidR="00654188">
        <w:rPr>
          <w:rFonts w:ascii="Arial" w:eastAsia="Times New Roman" w:hAnsi="Arial" w:cs="Arial"/>
          <w:b/>
          <w:bCs/>
          <w:color w:val="0000FF"/>
          <w:kern w:val="28"/>
          <w:sz w:val="16"/>
          <w:szCs w:val="16"/>
          <w:u w:val="single"/>
          <w:lang w:val="en-US"/>
        </w:rPr>
        <w:fldChar w:fldCharType="end"/>
      </w:r>
      <w:r w:rsidRPr="00CD26AB">
        <w:rPr>
          <w:rFonts w:ascii="Arial" w:eastAsia="Times New Roman" w:hAnsi="Arial" w:cs="Arial"/>
          <w:b/>
          <w:bCs/>
          <w:kern w:val="28"/>
          <w:sz w:val="16"/>
          <w:szCs w:val="16"/>
          <w:lang w:val="en-US"/>
        </w:rPr>
        <w:t xml:space="preserve"> </w:t>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kern w:val="28"/>
          <w:sz w:val="16"/>
          <w:szCs w:val="16"/>
          <w:lang w:val="en-US"/>
        </w:rPr>
      </w:pPr>
      <w:r w:rsidRPr="00CD26AB">
        <w:rPr>
          <w:rFonts w:ascii="Arial" w:eastAsia="Times New Roman" w:hAnsi="Arial" w:cs="Arial"/>
          <w:b/>
          <w:bCs/>
          <w:kern w:val="28"/>
          <w:sz w:val="16"/>
          <w:szCs w:val="16"/>
          <w:lang w:val="en-US"/>
        </w:rPr>
        <w:t xml:space="preserve">              </w:t>
      </w:r>
      <w:r w:rsidR="00654188">
        <w:fldChar w:fldCharType="begin"/>
      </w:r>
      <w:r w:rsidR="00654188" w:rsidRPr="005A3D2C">
        <w:rPr>
          <w:lang w:val="en-US"/>
        </w:rPr>
        <w:instrText xml:space="preserve"> HYPERLINK "http://espanol.groups.yahoo.com/group/ArgosIs-MiamiFloridaEEUU" </w:instrText>
      </w:r>
      <w:r w:rsidR="00654188">
        <w:fldChar w:fldCharType="separate"/>
      </w:r>
      <w:r w:rsidRPr="00CD26AB">
        <w:rPr>
          <w:rFonts w:ascii="Arial" w:eastAsia="Times New Roman" w:hAnsi="Arial" w:cs="Arial"/>
          <w:b/>
          <w:bCs/>
          <w:color w:val="0000FF"/>
          <w:kern w:val="28"/>
          <w:sz w:val="16"/>
          <w:szCs w:val="16"/>
          <w:u w:val="single"/>
          <w:lang w:val="en-US"/>
        </w:rPr>
        <w:t>http://espanol.groups.yahoo.com/group/ArgosIs-MiamiFloridaEEUU</w:t>
      </w:r>
      <w:r w:rsidR="00654188">
        <w:rPr>
          <w:rFonts w:ascii="Arial" w:eastAsia="Times New Roman" w:hAnsi="Arial" w:cs="Arial"/>
          <w:b/>
          <w:bCs/>
          <w:color w:val="0000FF"/>
          <w:kern w:val="28"/>
          <w:sz w:val="16"/>
          <w:szCs w:val="16"/>
          <w:u w:val="single"/>
          <w:lang w:val="en-US"/>
        </w:rPr>
        <w:fldChar w:fldCharType="end"/>
      </w:r>
      <w:r w:rsidRPr="00CD26AB">
        <w:rPr>
          <w:rFonts w:ascii="Arial" w:eastAsia="Times New Roman" w:hAnsi="Arial" w:cs="Arial"/>
          <w:b/>
          <w:bCs/>
          <w:color w:val="0000FF"/>
          <w:kern w:val="28"/>
          <w:sz w:val="16"/>
          <w:szCs w:val="16"/>
          <w:u w:val="single"/>
          <w:lang w:val="en-US"/>
        </w:rPr>
        <w:t xml:space="preserve"> </w:t>
      </w:r>
    </w:p>
    <w:p w:rsidR="00CD26AB" w:rsidRPr="00CD26AB" w:rsidRDefault="00CD26AB" w:rsidP="00CD26AB">
      <w:pPr>
        <w:widowControl w:val="0"/>
        <w:overflowPunct w:val="0"/>
        <w:autoSpaceDE w:val="0"/>
        <w:autoSpaceDN w:val="0"/>
        <w:adjustRightInd w:val="0"/>
        <w:spacing w:after="0" w:line="240" w:lineRule="auto"/>
        <w:rPr>
          <w:rFonts w:ascii="Arial" w:eastAsia="Times New Roman" w:hAnsi="Arial" w:cs="Arial"/>
          <w:b/>
          <w:bCs/>
          <w:color w:val="0070C0"/>
          <w:kern w:val="28"/>
          <w:sz w:val="16"/>
          <w:szCs w:val="16"/>
          <w:u w:val="single"/>
          <w:lang w:val="pt-BR"/>
        </w:rPr>
      </w:pPr>
      <w:r w:rsidRPr="00CD26AB">
        <w:rPr>
          <w:rFonts w:ascii="Arial" w:eastAsia="Times New Roman" w:hAnsi="Arial" w:cs="Arial"/>
          <w:b/>
          <w:bCs/>
          <w:kern w:val="28"/>
          <w:sz w:val="20"/>
          <w:szCs w:val="20"/>
          <w:lang w:val="en-US"/>
        </w:rPr>
        <w:t xml:space="preserve">           </w:t>
      </w:r>
      <w:r w:rsidR="00654188">
        <w:fldChar w:fldCharType="begin"/>
      </w:r>
      <w:r w:rsidR="00654188" w:rsidRPr="005A3D2C">
        <w:rPr>
          <w:lang w:val="en-US"/>
        </w:rPr>
        <w:instrText xml:space="preserve"> HYPERLINK "http://espanol.groups.yahoo.com/group/ArgosIs-RepOrientaldelUruguay" </w:instrText>
      </w:r>
      <w:r w:rsidR="00654188">
        <w:fldChar w:fldCharType="separate"/>
      </w:r>
      <w:r w:rsidRPr="00CD26AB">
        <w:rPr>
          <w:rFonts w:ascii="Arial" w:eastAsia="Times New Roman" w:hAnsi="Arial" w:cs="Arial"/>
          <w:b/>
          <w:bCs/>
          <w:color w:val="0000FF"/>
          <w:kern w:val="28"/>
          <w:sz w:val="16"/>
          <w:szCs w:val="16"/>
          <w:u w:val="single"/>
          <w:lang w:val="pt-BR"/>
        </w:rPr>
        <w:t>http://espanol.groups.yahoo.com/group/ArgosIs-RepOrientaldelUruguay</w:t>
      </w:r>
      <w:r w:rsidR="00654188">
        <w:rPr>
          <w:rFonts w:ascii="Arial" w:eastAsia="Times New Roman" w:hAnsi="Arial" w:cs="Arial"/>
          <w:b/>
          <w:bCs/>
          <w:color w:val="0000FF"/>
          <w:kern w:val="28"/>
          <w:sz w:val="16"/>
          <w:szCs w:val="16"/>
          <w:u w:val="single"/>
          <w:lang w:val="pt-BR"/>
        </w:rPr>
        <w:fldChar w:fldCharType="end"/>
      </w:r>
    </w:p>
    <w:p w:rsidR="00CD26AB" w:rsidRPr="00CD26AB" w:rsidRDefault="00CD26AB" w:rsidP="00CD26AB">
      <w:pPr>
        <w:spacing w:after="0" w:line="240" w:lineRule="auto"/>
        <w:rPr>
          <w:rFonts w:ascii="Arial" w:eastAsia="Times New Roman" w:hAnsi="Arial" w:cs="Arial"/>
          <w:b/>
          <w:bCs/>
          <w:kern w:val="28"/>
          <w:sz w:val="16"/>
          <w:szCs w:val="16"/>
          <w:lang w:val="pt-BR"/>
        </w:rPr>
      </w:pPr>
      <w:r w:rsidRPr="00CD26AB">
        <w:rPr>
          <w:rFonts w:ascii="Arial" w:eastAsia="Times New Roman" w:hAnsi="Arial" w:cs="Arial"/>
          <w:b/>
          <w:sz w:val="16"/>
          <w:szCs w:val="16"/>
          <w:lang w:val="en-US"/>
        </w:rPr>
        <w:t>Radio</w:t>
      </w:r>
      <w:r w:rsidRPr="00CD26AB">
        <w:rPr>
          <w:rFonts w:ascii="Arial" w:eastAsia="Times New Roman" w:hAnsi="Arial" w:cs="Arial"/>
          <w:b/>
          <w:bCs/>
          <w:kern w:val="28"/>
          <w:sz w:val="16"/>
          <w:szCs w:val="16"/>
          <w:lang w:val="pt-BR"/>
        </w:rPr>
        <w:t xml:space="preserve">:   </w:t>
      </w:r>
      <w:r w:rsidR="00654188">
        <w:fldChar w:fldCharType="begin"/>
      </w:r>
      <w:r w:rsidR="00654188" w:rsidRPr="005A3D2C">
        <w:rPr>
          <w:lang w:val="en-US"/>
        </w:rPr>
        <w:instrText xml:space="preserve"> HYPERLINK "http://www.uruguayalmundo.mex.tl/" </w:instrText>
      </w:r>
      <w:r w:rsidR="00654188">
        <w:fldChar w:fldCharType="separate"/>
      </w:r>
      <w:r w:rsidRPr="00CD26AB">
        <w:rPr>
          <w:rFonts w:ascii="Arial" w:eastAsia="Times New Roman" w:hAnsi="Arial" w:cs="Arial"/>
          <w:b/>
          <w:bCs/>
          <w:color w:val="0000FF"/>
          <w:kern w:val="28"/>
          <w:sz w:val="16"/>
          <w:szCs w:val="16"/>
          <w:u w:val="single"/>
          <w:lang w:val="pt-BR"/>
        </w:rPr>
        <w:t>http://www.uruguayalmundo.mex.tl</w:t>
      </w:r>
      <w:r w:rsidR="00654188">
        <w:rPr>
          <w:rFonts w:ascii="Arial" w:eastAsia="Times New Roman" w:hAnsi="Arial" w:cs="Arial"/>
          <w:b/>
          <w:bCs/>
          <w:color w:val="0000FF"/>
          <w:kern w:val="28"/>
          <w:sz w:val="16"/>
          <w:szCs w:val="16"/>
          <w:u w:val="single"/>
          <w:lang w:val="pt-BR"/>
        </w:rPr>
        <w:fldChar w:fldCharType="end"/>
      </w:r>
      <w:r w:rsidRPr="00CD26AB">
        <w:rPr>
          <w:rFonts w:ascii="Arial" w:eastAsia="Times New Roman" w:hAnsi="Arial" w:cs="Arial"/>
          <w:b/>
          <w:bCs/>
          <w:kern w:val="28"/>
          <w:sz w:val="16"/>
          <w:szCs w:val="16"/>
          <w:lang w:val="pt-BR"/>
        </w:rPr>
        <w:t xml:space="preserve"> </w:t>
      </w:r>
    </w:p>
    <w:p w:rsidR="00CD26AB" w:rsidRPr="00CD26AB" w:rsidRDefault="00CD26AB" w:rsidP="00CD26AB">
      <w:pPr>
        <w:spacing w:after="0" w:line="240" w:lineRule="auto"/>
        <w:rPr>
          <w:rFonts w:ascii="Arial" w:eastAsia="Times New Roman" w:hAnsi="Arial" w:cs="Arial"/>
          <w:b/>
          <w:bCs/>
          <w:kern w:val="28"/>
          <w:sz w:val="16"/>
          <w:szCs w:val="16"/>
          <w:lang w:val="pt-BR"/>
        </w:rPr>
      </w:pPr>
      <w:r w:rsidRPr="00CD26AB">
        <w:rPr>
          <w:rFonts w:ascii="Arial" w:eastAsia="Times New Roman" w:hAnsi="Arial" w:cs="Arial"/>
          <w:sz w:val="16"/>
          <w:szCs w:val="16"/>
          <w:lang w:val="pt-BR"/>
        </w:rPr>
        <w:t xml:space="preserve">              </w:t>
      </w:r>
      <w:r w:rsidR="00654188">
        <w:fldChar w:fldCharType="begin"/>
      </w:r>
      <w:r w:rsidR="00654188" w:rsidRPr="005A3D2C">
        <w:rPr>
          <w:lang w:val="pt-BR"/>
        </w:rPr>
        <w:instrText xml:space="preserve"> HYPERLINK "http://www.uruguaymipais.blogspot.com.ar" </w:instrText>
      </w:r>
      <w:r w:rsidR="00654188">
        <w:fldChar w:fldCharType="separate"/>
      </w:r>
      <w:r w:rsidRPr="00CD26AB">
        <w:rPr>
          <w:rFonts w:ascii="Arial" w:eastAsia="Times New Roman" w:hAnsi="Arial" w:cs="Arial"/>
          <w:b/>
          <w:bCs/>
          <w:color w:val="0000FF"/>
          <w:kern w:val="28"/>
          <w:sz w:val="16"/>
          <w:szCs w:val="16"/>
          <w:u w:val="single"/>
          <w:lang w:val="pt-BR"/>
        </w:rPr>
        <w:t>http://www.uruguaymipais.blogspot.com.ar</w:t>
      </w:r>
      <w:r w:rsidR="00654188">
        <w:rPr>
          <w:rFonts w:ascii="Arial" w:eastAsia="Times New Roman" w:hAnsi="Arial" w:cs="Arial"/>
          <w:b/>
          <w:bCs/>
          <w:color w:val="0000FF"/>
          <w:kern w:val="28"/>
          <w:sz w:val="16"/>
          <w:szCs w:val="16"/>
          <w:u w:val="single"/>
          <w:lang w:val="pt-BR"/>
        </w:rPr>
        <w:fldChar w:fldCharType="end"/>
      </w:r>
      <w:r w:rsidRPr="00CD26AB">
        <w:rPr>
          <w:rFonts w:ascii="Arial" w:eastAsia="Times New Roman" w:hAnsi="Arial" w:cs="Arial"/>
          <w:b/>
          <w:bCs/>
          <w:kern w:val="28"/>
          <w:sz w:val="16"/>
          <w:szCs w:val="16"/>
          <w:lang w:val="pt-BR"/>
        </w:rPr>
        <w:t xml:space="preserve"> </w:t>
      </w:r>
    </w:p>
    <w:p w:rsidR="00CD26AB" w:rsidRPr="00CD26AB" w:rsidRDefault="00CD26AB" w:rsidP="00CD26AB">
      <w:pPr>
        <w:spacing w:after="0" w:line="240" w:lineRule="auto"/>
        <w:rPr>
          <w:rFonts w:ascii="Arial" w:eastAsia="Times New Roman" w:hAnsi="Arial" w:cs="Arial"/>
          <w:b/>
          <w:bCs/>
          <w:kern w:val="28"/>
          <w:sz w:val="16"/>
          <w:szCs w:val="16"/>
          <w:lang w:val="pt-BR"/>
        </w:rPr>
      </w:pPr>
      <w:proofErr w:type="spellStart"/>
      <w:r w:rsidRPr="00CD26AB">
        <w:rPr>
          <w:rFonts w:ascii="Arial" w:eastAsia="Times New Roman" w:hAnsi="Arial" w:cs="Arial"/>
          <w:b/>
          <w:bCs/>
          <w:kern w:val="28"/>
          <w:sz w:val="16"/>
          <w:szCs w:val="16"/>
          <w:lang w:val="pt-BR"/>
        </w:rPr>
        <w:t>Facebook</w:t>
      </w:r>
      <w:proofErr w:type="spellEnd"/>
      <w:r w:rsidRPr="00CD26AB">
        <w:rPr>
          <w:rFonts w:ascii="Arial" w:eastAsia="Times New Roman" w:hAnsi="Arial" w:cs="Arial"/>
          <w:b/>
          <w:bCs/>
          <w:kern w:val="28"/>
          <w:sz w:val="16"/>
          <w:szCs w:val="16"/>
          <w:lang w:val="pt-BR"/>
        </w:rPr>
        <w:t xml:space="preserve">: </w:t>
      </w:r>
      <w:r w:rsidR="00654188">
        <w:fldChar w:fldCharType="begin"/>
      </w:r>
      <w:r w:rsidR="00654188" w:rsidRPr="005A3D2C">
        <w:rPr>
          <w:lang w:val="en-US"/>
        </w:rPr>
        <w:instrText xml:space="preserve"> HYPERLINK "https://www.facebook.com/" \l "!/groups/ArgosIsEmisoraLaGaviota" </w:instrText>
      </w:r>
      <w:r w:rsidR="00654188">
        <w:fldChar w:fldCharType="separate"/>
      </w:r>
      <w:r w:rsidRPr="00CD26AB">
        <w:rPr>
          <w:rFonts w:ascii="Arial" w:eastAsia="Times New Roman" w:hAnsi="Arial" w:cs="Arial"/>
          <w:b/>
          <w:color w:val="0000FF"/>
          <w:sz w:val="16"/>
          <w:szCs w:val="16"/>
          <w:u w:val="single"/>
          <w:lang w:val="pt-BR"/>
        </w:rPr>
        <w:t>https://www.facebook.com/#!/groups/ArgosIsEmisoraLaGaviota</w:t>
      </w:r>
      <w:r w:rsidR="00654188">
        <w:rPr>
          <w:rFonts w:ascii="Arial" w:eastAsia="Times New Roman" w:hAnsi="Arial" w:cs="Arial"/>
          <w:b/>
          <w:color w:val="0000FF"/>
          <w:sz w:val="16"/>
          <w:szCs w:val="16"/>
          <w:u w:val="single"/>
          <w:lang w:val="pt-BR"/>
        </w:rPr>
        <w:fldChar w:fldCharType="end"/>
      </w:r>
    </w:p>
    <w:p w:rsidR="00CD26AB" w:rsidRPr="00CD26AB" w:rsidRDefault="00CD26AB" w:rsidP="00CD26AB">
      <w:pPr>
        <w:spacing w:after="0" w:line="240" w:lineRule="auto"/>
        <w:jc w:val="both"/>
        <w:rPr>
          <w:rFonts w:ascii="Arial" w:eastAsia="Times New Roman" w:hAnsi="Arial" w:cs="Arial"/>
          <w:b/>
          <w:bCs/>
          <w:kern w:val="28"/>
          <w:sz w:val="20"/>
          <w:szCs w:val="20"/>
          <w:lang w:val="pt-BR"/>
        </w:rPr>
      </w:pPr>
      <w:r w:rsidRPr="00CD26AB">
        <w:rPr>
          <w:rFonts w:ascii="Arial" w:eastAsia="Times New Roman" w:hAnsi="Arial" w:cs="Arial"/>
          <w:b/>
          <w:bCs/>
          <w:kern w:val="28"/>
          <w:sz w:val="20"/>
          <w:szCs w:val="20"/>
          <w:lang w:val="pt-BR"/>
        </w:rPr>
        <w:t xml:space="preserve">               </w:t>
      </w:r>
      <w:r w:rsidR="00654188">
        <w:fldChar w:fldCharType="begin"/>
      </w:r>
      <w:r w:rsidR="00654188" w:rsidRPr="005A3D2C">
        <w:rPr>
          <w:lang w:val="pt-BR"/>
        </w:rPr>
        <w:instrText xml:space="preserve"> HYPERLINK "https://www.facebook.com/" \l "!/pages/ArgosIs-Emisora-La-Gaviota" </w:instrText>
      </w:r>
      <w:r w:rsidR="00654188">
        <w:fldChar w:fldCharType="separate"/>
      </w:r>
      <w:r w:rsidRPr="00CD26AB">
        <w:rPr>
          <w:rFonts w:ascii="Arial" w:eastAsia="Times New Roman" w:hAnsi="Arial" w:cs="Arial"/>
          <w:b/>
          <w:bCs/>
          <w:color w:val="0000FF"/>
          <w:kern w:val="28"/>
          <w:sz w:val="16"/>
          <w:szCs w:val="16"/>
          <w:u w:val="single"/>
          <w:lang w:val="pt-BR"/>
        </w:rPr>
        <w:t>https://www.facebook.com/#!/pages/ArgosIs-Emisora-La-Gaviota</w:t>
      </w:r>
      <w:r w:rsidR="00654188">
        <w:rPr>
          <w:rFonts w:ascii="Arial" w:eastAsia="Times New Roman" w:hAnsi="Arial" w:cs="Arial"/>
          <w:b/>
          <w:bCs/>
          <w:color w:val="0000FF"/>
          <w:kern w:val="28"/>
          <w:sz w:val="16"/>
          <w:szCs w:val="16"/>
          <w:u w:val="single"/>
          <w:lang w:val="pt-BR"/>
        </w:rPr>
        <w:fldChar w:fldCharType="end"/>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color w:val="0070C0"/>
          <w:kern w:val="28"/>
          <w:sz w:val="16"/>
          <w:szCs w:val="16"/>
          <w:u w:val="single"/>
          <w:lang w:val="pt-BR"/>
        </w:rPr>
      </w:pPr>
      <w:r w:rsidRPr="00CD26AB">
        <w:rPr>
          <w:rFonts w:ascii="Arial" w:eastAsia="Times New Roman" w:hAnsi="Arial" w:cs="Arial"/>
          <w:b/>
          <w:color w:val="0070C0"/>
          <w:sz w:val="16"/>
          <w:szCs w:val="16"/>
          <w:lang w:val="pt-BR"/>
        </w:rPr>
        <w:t xml:space="preserve">                   </w:t>
      </w:r>
      <w:r w:rsidR="00654188">
        <w:fldChar w:fldCharType="begin"/>
      </w:r>
      <w:r w:rsidR="00654188" w:rsidRPr="005A3D2C">
        <w:rPr>
          <w:lang w:val="pt-BR"/>
        </w:rPr>
        <w:instrText xml:space="preserve"> HYPERLINK "https://www.facebook.com/RUBEN.Suarez.99FA" </w:instrText>
      </w:r>
      <w:r w:rsidR="00654188">
        <w:fldChar w:fldCharType="separate"/>
      </w:r>
      <w:r w:rsidRPr="00CD26AB">
        <w:rPr>
          <w:rFonts w:ascii="Arial" w:eastAsia="Times New Roman" w:hAnsi="Arial" w:cs="Arial"/>
          <w:b/>
          <w:bCs/>
          <w:color w:val="0000FF"/>
          <w:kern w:val="28"/>
          <w:sz w:val="16"/>
          <w:szCs w:val="16"/>
          <w:u w:val="single"/>
          <w:lang w:val="pt-BR"/>
        </w:rPr>
        <w:t>https://www.facebook.com/RUBEN.Suarez.99FA</w:t>
      </w:r>
      <w:r w:rsidR="00654188">
        <w:rPr>
          <w:rFonts w:ascii="Arial" w:eastAsia="Times New Roman" w:hAnsi="Arial" w:cs="Arial"/>
          <w:b/>
          <w:bCs/>
          <w:color w:val="0000FF"/>
          <w:kern w:val="28"/>
          <w:sz w:val="16"/>
          <w:szCs w:val="16"/>
          <w:u w:val="single"/>
          <w:lang w:val="pt-BR"/>
        </w:rPr>
        <w:fldChar w:fldCharType="end"/>
      </w: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color w:val="0070C0"/>
          <w:kern w:val="28"/>
          <w:sz w:val="16"/>
          <w:szCs w:val="16"/>
          <w:u w:val="single"/>
          <w:lang w:val="pt-BR"/>
        </w:rPr>
      </w:pPr>
    </w:p>
    <w:p w:rsidR="00CD26AB" w:rsidRPr="00CD26AB" w:rsidRDefault="00CD26AB" w:rsidP="00CD26AB">
      <w:pPr>
        <w:widowControl w:val="0"/>
        <w:overflowPunct w:val="0"/>
        <w:autoSpaceDE w:val="0"/>
        <w:autoSpaceDN w:val="0"/>
        <w:adjustRightInd w:val="0"/>
        <w:spacing w:after="0" w:line="240" w:lineRule="auto"/>
        <w:jc w:val="both"/>
        <w:rPr>
          <w:rFonts w:ascii="Arial" w:eastAsia="Times New Roman" w:hAnsi="Arial" w:cs="Arial"/>
          <w:b/>
          <w:bCs/>
          <w:color w:val="0070C0"/>
          <w:kern w:val="28"/>
          <w:sz w:val="16"/>
          <w:szCs w:val="16"/>
          <w:u w:val="single"/>
          <w:lang w:val="pt-BR"/>
        </w:rPr>
      </w:pPr>
    </w:p>
    <w:p w:rsidR="00CD26AB" w:rsidRPr="00CD26AB" w:rsidRDefault="00CD26AB" w:rsidP="00CD26AB">
      <w:pPr>
        <w:spacing w:before="100" w:beforeAutospacing="1" w:after="100" w:afterAutospacing="1" w:line="240" w:lineRule="auto"/>
        <w:outlineLvl w:val="2"/>
        <w:rPr>
          <w:rFonts w:ascii="Times New Roman" w:eastAsia="Times New Roman" w:hAnsi="Times New Roman" w:cs="Times New Roman"/>
          <w:b/>
          <w:bCs/>
          <w:sz w:val="27"/>
          <w:szCs w:val="27"/>
          <w:lang w:val="pt-BR" w:eastAsia="es-UY"/>
        </w:rPr>
      </w:pPr>
      <w:r>
        <w:rPr>
          <w:rFonts w:ascii="Times New Roman" w:eastAsia="Times New Roman" w:hAnsi="Times New Roman" w:cs="Times New Roman"/>
          <w:b/>
          <w:bCs/>
          <w:sz w:val="27"/>
          <w:szCs w:val="27"/>
          <w:lang w:val="pt-BR" w:eastAsia="es-UY"/>
        </w:rPr>
        <w:t xml:space="preserve">                 </w:t>
      </w:r>
      <w:r>
        <w:rPr>
          <w:rFonts w:ascii="Times New Roman" w:eastAsia="Times New Roman" w:hAnsi="Times New Roman" w:cs="Times New Roman"/>
          <w:b/>
          <w:bCs/>
          <w:noProof/>
          <w:sz w:val="27"/>
          <w:szCs w:val="27"/>
          <w:lang w:eastAsia="es-UY"/>
        </w:rPr>
        <w:drawing>
          <wp:inline distT="0" distB="0" distL="0" distR="0">
            <wp:extent cx="1714500" cy="895350"/>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php.jpg"/>
                    <pic:cNvPicPr/>
                  </pic:nvPicPr>
                  <pic:blipFill>
                    <a:blip r:embed="rId12">
                      <a:extLst>
                        <a:ext uri="{28A0092B-C50C-407E-A947-70E740481C1C}">
                          <a14:useLocalDpi xmlns:a14="http://schemas.microsoft.com/office/drawing/2010/main" val="0"/>
                        </a:ext>
                      </a:extLst>
                    </a:blip>
                    <a:stretch>
                      <a:fillRect/>
                    </a:stretch>
                  </pic:blipFill>
                  <pic:spPr>
                    <a:xfrm>
                      <a:off x="0" y="0"/>
                      <a:ext cx="1714500" cy="895350"/>
                    </a:xfrm>
                    <a:prstGeom prst="rect">
                      <a:avLst/>
                    </a:prstGeom>
                  </pic:spPr>
                </pic:pic>
              </a:graphicData>
            </a:graphic>
          </wp:inline>
        </w:drawing>
      </w:r>
    </w:p>
    <w:p w:rsidR="00CD26AB" w:rsidRPr="00CD26AB" w:rsidRDefault="00CD26AB" w:rsidP="00CD26AB">
      <w:pPr>
        <w:spacing w:before="100" w:beforeAutospacing="1" w:after="100" w:afterAutospacing="1" w:line="240" w:lineRule="auto"/>
        <w:outlineLvl w:val="2"/>
        <w:rPr>
          <w:rFonts w:ascii="Times New Roman" w:eastAsia="Times New Roman" w:hAnsi="Times New Roman" w:cs="Times New Roman"/>
          <w:b/>
          <w:bCs/>
          <w:sz w:val="20"/>
          <w:szCs w:val="20"/>
          <w:lang w:eastAsia="es-UY"/>
        </w:rPr>
      </w:pPr>
      <w:r w:rsidRPr="00CD26AB">
        <w:rPr>
          <w:rFonts w:ascii="Times New Roman" w:eastAsia="Times New Roman" w:hAnsi="Times New Roman" w:cs="Times New Roman"/>
          <w:b/>
          <w:bCs/>
          <w:sz w:val="20"/>
          <w:szCs w:val="20"/>
          <w:lang w:eastAsia="es-UY"/>
        </w:rPr>
        <w:t>Argentina, la trampa perfecta</w:t>
      </w:r>
    </w:p>
    <w:p w:rsidR="00CD26AB" w:rsidRPr="00CD26AB" w:rsidRDefault="00CD26AB" w:rsidP="00CD26AB">
      <w:pPr>
        <w:spacing w:before="100" w:beforeAutospacing="1" w:after="100" w:afterAutospacing="1" w:line="240" w:lineRule="auto"/>
        <w:outlineLvl w:val="0"/>
        <w:rPr>
          <w:rFonts w:ascii="Times New Roman" w:eastAsia="Times New Roman" w:hAnsi="Times New Roman" w:cs="Times New Roman"/>
          <w:b/>
          <w:bCs/>
          <w:kern w:val="36"/>
          <w:sz w:val="20"/>
          <w:szCs w:val="20"/>
          <w:lang w:eastAsia="es-UY"/>
        </w:rPr>
      </w:pPr>
      <w:r w:rsidRPr="00CD26AB">
        <w:rPr>
          <w:rFonts w:ascii="Times New Roman" w:eastAsia="Times New Roman" w:hAnsi="Times New Roman" w:cs="Times New Roman"/>
          <w:b/>
          <w:bCs/>
          <w:kern w:val="36"/>
          <w:sz w:val="20"/>
          <w:szCs w:val="20"/>
          <w:lang w:eastAsia="es-UY"/>
        </w:rPr>
        <w:t xml:space="preserve">Jaime </w:t>
      </w:r>
      <w:proofErr w:type="spellStart"/>
      <w:r w:rsidRPr="00CD26AB">
        <w:rPr>
          <w:rFonts w:ascii="Times New Roman" w:eastAsia="Times New Roman" w:hAnsi="Times New Roman" w:cs="Times New Roman"/>
          <w:b/>
          <w:bCs/>
          <w:kern w:val="36"/>
          <w:sz w:val="20"/>
          <w:szCs w:val="20"/>
          <w:lang w:eastAsia="es-UY"/>
        </w:rPr>
        <w:t>Secco</w:t>
      </w:r>
      <w:proofErr w:type="spellEnd"/>
    </w:p>
    <w:p w:rsidR="00CD26AB" w:rsidRPr="00CD26AB" w:rsidRDefault="00CD26AB" w:rsidP="00CD26AB">
      <w:pPr>
        <w:spacing w:before="100" w:beforeAutospacing="1" w:after="100" w:afterAutospacing="1" w:line="240" w:lineRule="auto"/>
        <w:outlineLvl w:val="5"/>
        <w:rPr>
          <w:rFonts w:ascii="Times New Roman" w:eastAsia="Times New Roman" w:hAnsi="Times New Roman" w:cs="Times New Roman"/>
          <w:b/>
          <w:bCs/>
          <w:sz w:val="15"/>
          <w:szCs w:val="15"/>
          <w:lang w:eastAsia="es-UY"/>
        </w:rPr>
      </w:pPr>
      <w:r w:rsidRPr="00CD26AB">
        <w:rPr>
          <w:rFonts w:ascii="Times New Roman" w:eastAsia="Times New Roman" w:hAnsi="Times New Roman" w:cs="Times New Roman"/>
          <w:b/>
          <w:bCs/>
          <w:sz w:val="15"/>
          <w:szCs w:val="15"/>
          <w:lang w:eastAsia="es-UY"/>
        </w:rPr>
        <w:t>20.06.2014</w:t>
      </w:r>
      <w:r w:rsidRPr="00CD26AB">
        <w:rPr>
          <w:rFonts w:ascii="Times New Roman" w:eastAsia="Times New Roman" w:hAnsi="Times New Roman" w:cs="Times New Roman"/>
          <w:b/>
          <w:bCs/>
          <w:noProof/>
          <w:color w:val="0000FF"/>
          <w:sz w:val="15"/>
          <w:szCs w:val="15"/>
          <w:lang w:eastAsia="es-UY"/>
        </w:rPr>
        <w:drawing>
          <wp:inline distT="0" distB="0" distL="0" distR="0" wp14:anchorId="2FEA1425" wp14:editId="4213A516">
            <wp:extent cx="694055" cy="694055"/>
            <wp:effectExtent l="0" t="0" r="0" b="0"/>
            <wp:docPr id="1" name="Imagen 1" descr="http://www.argosisinternacional.com/wp-content/uploads/2014/06/39022.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gosisinternacional.com/wp-content/uploads/2014/06/39022.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055" cy="694055"/>
                    </a:xfrm>
                    <a:prstGeom prst="rect">
                      <a:avLst/>
                    </a:prstGeom>
                    <a:noFill/>
                    <a:ln>
                      <a:noFill/>
                    </a:ln>
                  </pic:spPr>
                </pic:pic>
              </a:graphicData>
            </a:graphic>
          </wp:inline>
        </w:drawing>
      </w:r>
    </w:p>
    <w:p w:rsidR="00CD26AB" w:rsidRPr="00CD26AB" w:rsidRDefault="00CD26AB" w:rsidP="00CD26AB">
      <w:pPr>
        <w:spacing w:before="100" w:beforeAutospacing="1" w:after="100" w:afterAutospacing="1" w:line="240" w:lineRule="auto"/>
        <w:outlineLvl w:val="3"/>
        <w:rPr>
          <w:rFonts w:ascii="Times New Roman" w:eastAsia="Times New Roman" w:hAnsi="Times New Roman" w:cs="Times New Roman"/>
          <w:b/>
          <w:bCs/>
          <w:sz w:val="18"/>
          <w:szCs w:val="18"/>
          <w:lang w:eastAsia="es-UY"/>
        </w:rPr>
      </w:pPr>
      <w:r w:rsidRPr="00CD26AB">
        <w:rPr>
          <w:rFonts w:ascii="Times New Roman" w:eastAsia="Times New Roman" w:hAnsi="Times New Roman" w:cs="Times New Roman"/>
          <w:b/>
          <w:bCs/>
          <w:sz w:val="18"/>
          <w:szCs w:val="18"/>
          <w:lang w:eastAsia="es-UY"/>
        </w:rPr>
        <w:t>En medio de una guerra de comunicados hostiles, el vicepresidente de Uruguay expresó solidaridad con Argentina y luego el presidente llamó a pronunciamientos regionales. Éste es un intento de resumir el problema por el que pasan nuestros vecinos para quien no lo haya estado siguiendo y, sobre todo, de transmitir la gravedad de la situación y por qué cada opción parece peor que la otra: una pesadilla perfecta.</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En 2001 se produce la crisis Argentina que obligó a renunciar al presidente Fernando de la Rúa. Poco después, imposibilitado de seguir pagando los vencimientos de deuda, Argentina entró en cesación de pagos (default). Ésta resolución condicionó al país hasta hoy. Primero, quedó marginado de los mercados de capitales, porque es difícil que alguien preste a quien no paga. Luego, debió adoptar políticas para seguir viviendo, que explican en parte a sus políticas económicas tan distintas, por ejemplo, a las nuestras. Uruguay no entró en default, pudo hacer un canje a tiempo sin pedir quita y pronto recibió cuanto financiamiento requirió. Los países, como las empresas precisan dinero constantemente para pagar vencimientos, para financiar proyectos y para regular su moneda, etc.</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lastRenderedPageBreak/>
        <w:t xml:space="preserve">* Como los préstamos de los organismos multinacionales (FMI, etc.) suelen estar condicionados a </w:t>
      </w:r>
      <w:proofErr w:type="spellStart"/>
      <w:r w:rsidRPr="00CD26AB">
        <w:rPr>
          <w:rFonts w:ascii="Times New Roman" w:eastAsia="Times New Roman" w:hAnsi="Times New Roman" w:cs="Times New Roman"/>
          <w:sz w:val="18"/>
          <w:szCs w:val="18"/>
          <w:lang w:eastAsia="es-UY"/>
        </w:rPr>
        <w:t>ingerencias</w:t>
      </w:r>
      <w:proofErr w:type="spellEnd"/>
      <w:r w:rsidRPr="00CD26AB">
        <w:rPr>
          <w:rFonts w:ascii="Times New Roman" w:eastAsia="Times New Roman" w:hAnsi="Times New Roman" w:cs="Times New Roman"/>
          <w:sz w:val="18"/>
          <w:szCs w:val="18"/>
          <w:lang w:eastAsia="es-UY"/>
        </w:rPr>
        <w:t xml:space="preserve"> en la política económica interna, los países de la región, incluida Argentina, los pagaron en forma adelantada.</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xml:space="preserve">* Otra parte de la deuda era con diversos países. Con éste conjunto de acreedores, reunidos en el llamado Club de París. Luego de doce años de idas y venidas, el ministro Axel </w:t>
      </w:r>
      <w:proofErr w:type="spellStart"/>
      <w:r w:rsidRPr="00CD26AB">
        <w:rPr>
          <w:rFonts w:ascii="Times New Roman" w:eastAsia="Times New Roman" w:hAnsi="Times New Roman" w:cs="Times New Roman"/>
          <w:sz w:val="18"/>
          <w:szCs w:val="18"/>
          <w:lang w:eastAsia="es-UY"/>
        </w:rPr>
        <w:t>Kicillof</w:t>
      </w:r>
      <w:proofErr w:type="spellEnd"/>
      <w:r w:rsidRPr="00CD26AB">
        <w:rPr>
          <w:rFonts w:ascii="Times New Roman" w:eastAsia="Times New Roman" w:hAnsi="Times New Roman" w:cs="Times New Roman"/>
          <w:sz w:val="18"/>
          <w:szCs w:val="18"/>
          <w:lang w:eastAsia="es-UY"/>
        </w:rPr>
        <w:t xml:space="preserve"> llegó el pasado mes de mayo a un acuerdo de pago de US$ 650 millones más US$ 500 millones de interés en cuotas hasta 2016.</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Una tercera parte de la deuda estaba en manos de inversores privados, grandes y pequeños. A ellos Argentina ofreció canjearles sus bonos por otros con una quita del 75% (de hecho, como eran bonos sujetos al crecimiento del PBI, algunos cobran hasta el 50%), lo que fue aceptado por los tenedores del 93% de los bonos. Pero algunos no aceptaron un canje con tales descuentos (</w:t>
      </w:r>
      <w:proofErr w:type="spellStart"/>
      <w:r w:rsidRPr="00CD26AB">
        <w:rPr>
          <w:rFonts w:ascii="Times New Roman" w:eastAsia="Times New Roman" w:hAnsi="Times New Roman" w:cs="Times New Roman"/>
          <w:sz w:val="18"/>
          <w:szCs w:val="18"/>
          <w:lang w:eastAsia="es-UY"/>
        </w:rPr>
        <w:t>holdouts</w:t>
      </w:r>
      <w:proofErr w:type="spellEnd"/>
      <w:r w:rsidRPr="00CD26AB">
        <w:rPr>
          <w:rFonts w:ascii="Times New Roman" w:eastAsia="Times New Roman" w:hAnsi="Times New Roman" w:cs="Times New Roman"/>
          <w:sz w:val="18"/>
          <w:szCs w:val="18"/>
          <w:lang w:eastAsia="es-UY"/>
        </w:rPr>
        <w:t>). En particular, algunos fondos de riesgo (</w:t>
      </w:r>
      <w:proofErr w:type="spellStart"/>
      <w:r w:rsidRPr="00CD26AB">
        <w:rPr>
          <w:rFonts w:ascii="Times New Roman" w:eastAsia="Times New Roman" w:hAnsi="Times New Roman" w:cs="Times New Roman"/>
          <w:sz w:val="18"/>
          <w:szCs w:val="18"/>
          <w:lang w:eastAsia="es-UY"/>
        </w:rPr>
        <w:t>hedge</w:t>
      </w:r>
      <w:proofErr w:type="spellEnd"/>
      <w:r w:rsidRPr="00CD26AB">
        <w:rPr>
          <w:rFonts w:ascii="Times New Roman" w:eastAsia="Times New Roman" w:hAnsi="Times New Roman" w:cs="Times New Roman"/>
          <w:sz w:val="18"/>
          <w:szCs w:val="18"/>
          <w:lang w:eastAsia="es-UY"/>
        </w:rPr>
        <w:t xml:space="preserve"> </w:t>
      </w:r>
      <w:proofErr w:type="spellStart"/>
      <w:r w:rsidRPr="00CD26AB">
        <w:rPr>
          <w:rFonts w:ascii="Times New Roman" w:eastAsia="Times New Roman" w:hAnsi="Times New Roman" w:cs="Times New Roman"/>
          <w:sz w:val="18"/>
          <w:szCs w:val="18"/>
          <w:lang w:eastAsia="es-UY"/>
        </w:rPr>
        <w:t>founds</w:t>
      </w:r>
      <w:proofErr w:type="spellEnd"/>
      <w:r w:rsidRPr="00CD26AB">
        <w:rPr>
          <w:rFonts w:ascii="Times New Roman" w:eastAsia="Times New Roman" w:hAnsi="Times New Roman" w:cs="Times New Roman"/>
          <w:sz w:val="18"/>
          <w:szCs w:val="18"/>
          <w:lang w:eastAsia="es-UY"/>
        </w:rPr>
        <w:t xml:space="preserve">) habían comprado deuda argentina en default a moneditas, esperando cobrar la totalidad algún día. Son los llamados “fondos buitres” en la retórica K. Dos de ellos, NML Capital y </w:t>
      </w:r>
      <w:proofErr w:type="spellStart"/>
      <w:r w:rsidRPr="00CD26AB">
        <w:rPr>
          <w:rFonts w:ascii="Times New Roman" w:eastAsia="Times New Roman" w:hAnsi="Times New Roman" w:cs="Times New Roman"/>
          <w:sz w:val="18"/>
          <w:szCs w:val="18"/>
          <w:lang w:eastAsia="es-UY"/>
        </w:rPr>
        <w:t>Aurelius</w:t>
      </w:r>
      <w:proofErr w:type="spellEnd"/>
      <w:r w:rsidRPr="00CD26AB">
        <w:rPr>
          <w:rFonts w:ascii="Times New Roman" w:eastAsia="Times New Roman" w:hAnsi="Times New Roman" w:cs="Times New Roman"/>
          <w:sz w:val="18"/>
          <w:szCs w:val="18"/>
          <w:lang w:eastAsia="es-UY"/>
        </w:rPr>
        <w:t xml:space="preserve">, iniciaron un juicio en cortes de Nueva York, que es la sede indicada por los bonos mismos. El episodio de la fragata Libertad retenida en Ghana es parte de esa querella. El juez Thomas </w:t>
      </w:r>
      <w:proofErr w:type="spellStart"/>
      <w:r w:rsidRPr="00CD26AB">
        <w:rPr>
          <w:rFonts w:ascii="Times New Roman" w:eastAsia="Times New Roman" w:hAnsi="Times New Roman" w:cs="Times New Roman"/>
          <w:sz w:val="18"/>
          <w:szCs w:val="18"/>
          <w:lang w:eastAsia="es-UY"/>
        </w:rPr>
        <w:t>Griesa</w:t>
      </w:r>
      <w:proofErr w:type="spellEnd"/>
      <w:r w:rsidRPr="00CD26AB">
        <w:rPr>
          <w:rFonts w:ascii="Times New Roman" w:eastAsia="Times New Roman" w:hAnsi="Times New Roman" w:cs="Times New Roman"/>
          <w:sz w:val="18"/>
          <w:szCs w:val="18"/>
          <w:lang w:eastAsia="es-UY"/>
        </w:rPr>
        <w:t xml:space="preserve"> les dio la razón, un tribunal les ratificó la razón y Argentina apeló ante la Suprema Corte de los EEUU que el pasado lunes no aceptó rever la sentencia.</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Hasta ahí, la historia. Veamos las opciones.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b/>
          <w:bCs/>
          <w:sz w:val="18"/>
          <w:szCs w:val="18"/>
          <w:lang w:eastAsia="es-UY"/>
        </w:rPr>
        <w:t>Las alternativas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Si Argentina paga a esos dos querellantes los 1.300 millones que dispuso el juez, no verían sus finanzas más que un muy fuerte sacudón.</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Pero los términos del contrato permiten al resto del 7% que no firmó el canje a reclamar igual trato sin siquiera pasar por una larga querella. Eso elevaría la obligación a US$ 15.000 millones. Eso ya sería un cataclismo, puesto que es más de la mitad de las reservas de su Banco Central, estimadas en US$ 28.500 millones.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xml:space="preserve">Y, como si fuera poco, el 93% de los bonistas que canjearon quedarían habilitados para reclamar igual trato y cobrar el 100%. Esto elevaría a US$ 120.000 millones lo que habría que cubrir. Algo “impagable”, según </w:t>
      </w:r>
      <w:proofErr w:type="spellStart"/>
      <w:r w:rsidRPr="00CD26AB">
        <w:rPr>
          <w:rFonts w:ascii="Times New Roman" w:eastAsia="Times New Roman" w:hAnsi="Times New Roman" w:cs="Times New Roman"/>
          <w:sz w:val="18"/>
          <w:szCs w:val="18"/>
          <w:lang w:eastAsia="es-UY"/>
        </w:rPr>
        <w:t>Kicillof</w:t>
      </w:r>
      <w:proofErr w:type="spellEnd"/>
      <w:r w:rsidRPr="00CD26AB">
        <w:rPr>
          <w:rFonts w:ascii="Times New Roman" w:eastAsia="Times New Roman" w:hAnsi="Times New Roman" w:cs="Times New Roman"/>
          <w:sz w:val="18"/>
          <w:szCs w:val="18"/>
          <w:lang w:eastAsia="es-UY"/>
        </w:rPr>
        <w:t>.</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proofErr w:type="spellStart"/>
      <w:r w:rsidRPr="00CD26AB">
        <w:rPr>
          <w:rFonts w:ascii="Times New Roman" w:eastAsia="Times New Roman" w:hAnsi="Times New Roman" w:cs="Times New Roman"/>
          <w:sz w:val="18"/>
          <w:szCs w:val="18"/>
          <w:lang w:eastAsia="es-UY"/>
        </w:rPr>
        <w:t>Financial</w:t>
      </w:r>
      <w:proofErr w:type="spellEnd"/>
      <w:r w:rsidRPr="00CD26AB">
        <w:rPr>
          <w:rFonts w:ascii="Times New Roman" w:eastAsia="Times New Roman" w:hAnsi="Times New Roman" w:cs="Times New Roman"/>
          <w:sz w:val="18"/>
          <w:szCs w:val="18"/>
          <w:lang w:eastAsia="es-UY"/>
        </w:rPr>
        <w:t xml:space="preserve"> Times tituló un editorial “Es difícil llorar por Argentina”, pero acepta que la causa de los </w:t>
      </w:r>
      <w:proofErr w:type="spellStart"/>
      <w:r w:rsidRPr="00CD26AB">
        <w:rPr>
          <w:rFonts w:ascii="Times New Roman" w:eastAsia="Times New Roman" w:hAnsi="Times New Roman" w:cs="Times New Roman"/>
          <w:sz w:val="18"/>
          <w:szCs w:val="18"/>
          <w:lang w:eastAsia="es-UY"/>
        </w:rPr>
        <w:t>holdouts</w:t>
      </w:r>
      <w:proofErr w:type="spellEnd"/>
      <w:r w:rsidRPr="00CD26AB">
        <w:rPr>
          <w:rFonts w:ascii="Times New Roman" w:eastAsia="Times New Roman" w:hAnsi="Times New Roman" w:cs="Times New Roman"/>
          <w:sz w:val="18"/>
          <w:szCs w:val="18"/>
          <w:lang w:eastAsia="es-UY"/>
        </w:rPr>
        <w:t xml:space="preserve"> es poco edificante y que algunos de sus argumentos “conducen a una situación en la que su victoria podría llevar a que otros </w:t>
      </w:r>
      <w:proofErr w:type="spellStart"/>
      <w:r w:rsidRPr="00CD26AB">
        <w:rPr>
          <w:rFonts w:ascii="Times New Roman" w:eastAsia="Times New Roman" w:hAnsi="Times New Roman" w:cs="Times New Roman"/>
          <w:sz w:val="18"/>
          <w:szCs w:val="18"/>
          <w:lang w:eastAsia="es-UY"/>
        </w:rPr>
        <w:t>holdouts</w:t>
      </w:r>
      <w:proofErr w:type="spellEnd"/>
      <w:r w:rsidRPr="00CD26AB">
        <w:rPr>
          <w:rFonts w:ascii="Times New Roman" w:eastAsia="Times New Roman" w:hAnsi="Times New Roman" w:cs="Times New Roman"/>
          <w:sz w:val="18"/>
          <w:szCs w:val="18"/>
          <w:lang w:eastAsia="es-UY"/>
        </w:rPr>
        <w:t xml:space="preserve"> bloqueen fácilmente futuras reestructuraciones soberanas”. Algo parecido a lo que había dicho </w:t>
      </w:r>
      <w:proofErr w:type="spellStart"/>
      <w:r w:rsidRPr="00CD26AB">
        <w:rPr>
          <w:rFonts w:ascii="Times New Roman" w:eastAsia="Times New Roman" w:hAnsi="Times New Roman" w:cs="Times New Roman"/>
          <w:sz w:val="18"/>
          <w:szCs w:val="18"/>
          <w:lang w:eastAsia="es-UY"/>
        </w:rPr>
        <w:t>Astori</w:t>
      </w:r>
      <w:proofErr w:type="spellEnd"/>
      <w:r w:rsidRPr="00CD26AB">
        <w:rPr>
          <w:rFonts w:ascii="Times New Roman" w:eastAsia="Times New Roman" w:hAnsi="Times New Roman" w:cs="Times New Roman"/>
          <w:sz w:val="18"/>
          <w:szCs w:val="18"/>
          <w:lang w:eastAsia="es-UY"/>
        </w:rPr>
        <w:t xml:space="preserve">. ¿Por qué es difícil llorar?, porque “los bonos originales podrían haber evitado este resultado. Pero no incluían cláusulas de acción colectiva, que permiten que una mayoría de acreedores obligue a los </w:t>
      </w:r>
      <w:proofErr w:type="spellStart"/>
      <w:r w:rsidRPr="00CD26AB">
        <w:rPr>
          <w:rFonts w:ascii="Times New Roman" w:eastAsia="Times New Roman" w:hAnsi="Times New Roman" w:cs="Times New Roman"/>
          <w:sz w:val="18"/>
          <w:szCs w:val="18"/>
          <w:lang w:eastAsia="es-UY"/>
        </w:rPr>
        <w:t>holdouts</w:t>
      </w:r>
      <w:proofErr w:type="spellEnd"/>
      <w:r w:rsidRPr="00CD26AB">
        <w:rPr>
          <w:rFonts w:ascii="Times New Roman" w:eastAsia="Times New Roman" w:hAnsi="Times New Roman" w:cs="Times New Roman"/>
          <w:sz w:val="18"/>
          <w:szCs w:val="18"/>
          <w:lang w:eastAsia="es-UY"/>
        </w:rPr>
        <w:t xml:space="preserve"> a aceptar una reestructuración”.</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xml:space="preserve">* Si, por tanto, Argentina decide no pagar a NML y a </w:t>
      </w:r>
      <w:proofErr w:type="spellStart"/>
      <w:r w:rsidRPr="00CD26AB">
        <w:rPr>
          <w:rFonts w:ascii="Times New Roman" w:eastAsia="Times New Roman" w:hAnsi="Times New Roman" w:cs="Times New Roman"/>
          <w:sz w:val="18"/>
          <w:szCs w:val="18"/>
          <w:lang w:eastAsia="es-UY"/>
        </w:rPr>
        <w:t>Aurelius</w:t>
      </w:r>
      <w:proofErr w:type="spellEnd"/>
      <w:r w:rsidRPr="00CD26AB">
        <w:rPr>
          <w:rFonts w:ascii="Times New Roman" w:eastAsia="Times New Roman" w:hAnsi="Times New Roman" w:cs="Times New Roman"/>
          <w:sz w:val="18"/>
          <w:szCs w:val="18"/>
          <w:lang w:eastAsia="es-UY"/>
        </w:rPr>
        <w:t>, tampoco puede seguir cumpliendo con el pago a de los bonos que sí canjearon. Los pagos se realizan desde un banco en Nueva York. Y la sentencia incluyó una cláusula por la que ordenó a esos bancos que no pagaran si además no se paga a los dos querellantes. Es el famoso “</w:t>
      </w:r>
      <w:proofErr w:type="spellStart"/>
      <w:r w:rsidRPr="00CD26AB">
        <w:rPr>
          <w:rFonts w:ascii="Times New Roman" w:eastAsia="Times New Roman" w:hAnsi="Times New Roman" w:cs="Times New Roman"/>
          <w:sz w:val="18"/>
          <w:szCs w:val="18"/>
          <w:lang w:eastAsia="es-UY"/>
        </w:rPr>
        <w:t>pari</w:t>
      </w:r>
      <w:proofErr w:type="spellEnd"/>
      <w:r w:rsidRPr="00CD26AB">
        <w:rPr>
          <w:rFonts w:ascii="Times New Roman" w:eastAsia="Times New Roman" w:hAnsi="Times New Roman" w:cs="Times New Roman"/>
          <w:sz w:val="18"/>
          <w:szCs w:val="18"/>
          <w:lang w:eastAsia="es-UY"/>
        </w:rPr>
        <w:t xml:space="preserve"> </w:t>
      </w:r>
      <w:proofErr w:type="spellStart"/>
      <w:r w:rsidRPr="00CD26AB">
        <w:rPr>
          <w:rFonts w:ascii="Times New Roman" w:eastAsia="Times New Roman" w:hAnsi="Times New Roman" w:cs="Times New Roman"/>
          <w:sz w:val="18"/>
          <w:szCs w:val="18"/>
          <w:lang w:eastAsia="es-UY"/>
        </w:rPr>
        <w:t>passu</w:t>
      </w:r>
      <w:proofErr w:type="spellEnd"/>
      <w:r w:rsidRPr="00CD26AB">
        <w:rPr>
          <w:rFonts w:ascii="Times New Roman" w:eastAsia="Times New Roman" w:hAnsi="Times New Roman" w:cs="Times New Roman"/>
          <w:sz w:val="18"/>
          <w:szCs w:val="18"/>
          <w:lang w:eastAsia="es-UY"/>
        </w:rPr>
        <w:t xml:space="preserve">”, término que llegó a hacerse popular durante unos meses y quiere decir algo así como igualdad de trato. No puede pagarse a </w:t>
      </w:r>
      <w:proofErr w:type="gramStart"/>
      <w:r w:rsidRPr="00CD26AB">
        <w:rPr>
          <w:rFonts w:ascii="Times New Roman" w:eastAsia="Times New Roman" w:hAnsi="Times New Roman" w:cs="Times New Roman"/>
          <w:sz w:val="18"/>
          <w:szCs w:val="18"/>
          <w:lang w:eastAsia="es-UY"/>
        </w:rPr>
        <w:t>unos si</w:t>
      </w:r>
      <w:proofErr w:type="gramEnd"/>
      <w:r w:rsidRPr="00CD26AB">
        <w:rPr>
          <w:rFonts w:ascii="Times New Roman" w:eastAsia="Times New Roman" w:hAnsi="Times New Roman" w:cs="Times New Roman"/>
          <w:sz w:val="18"/>
          <w:szCs w:val="18"/>
          <w:lang w:eastAsia="es-UY"/>
        </w:rPr>
        <w:t xml:space="preserve"> a otros no. Ese era uno de los puntos apelados por Argentina.</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Pero si no envía a los bonistas que canjearon los US$ 900 millones</w:t>
      </w:r>
      <w:r w:rsidR="005A3D2C">
        <w:rPr>
          <w:rFonts w:ascii="Times New Roman" w:eastAsia="Times New Roman" w:hAnsi="Times New Roman" w:cs="Times New Roman"/>
          <w:sz w:val="18"/>
          <w:szCs w:val="18"/>
          <w:lang w:eastAsia="es-UY"/>
        </w:rPr>
        <w:t xml:space="preserve"> </w:t>
      </w:r>
      <w:bookmarkStart w:id="0" w:name="_GoBack"/>
      <w:bookmarkEnd w:id="0"/>
      <w:r w:rsidRPr="00CD26AB">
        <w:rPr>
          <w:rFonts w:ascii="Times New Roman" w:eastAsia="Times New Roman" w:hAnsi="Times New Roman" w:cs="Times New Roman"/>
          <w:sz w:val="18"/>
          <w:szCs w:val="18"/>
          <w:lang w:eastAsia="es-UY"/>
        </w:rPr>
        <w:t xml:space="preserve">que vencen éste 30 de junio, a fin de julio el país quedará en default otra vez. Argentina parece haber optado entonces por volver a canjear esos bonos por otros cuyo lugar de pago sea Buenos Aires, para evadir al juez </w:t>
      </w:r>
      <w:proofErr w:type="spellStart"/>
      <w:r w:rsidRPr="00CD26AB">
        <w:rPr>
          <w:rFonts w:ascii="Times New Roman" w:eastAsia="Times New Roman" w:hAnsi="Times New Roman" w:cs="Times New Roman"/>
          <w:sz w:val="18"/>
          <w:szCs w:val="18"/>
          <w:lang w:eastAsia="es-UY"/>
        </w:rPr>
        <w:t>Griesa</w:t>
      </w:r>
      <w:proofErr w:type="spellEnd"/>
      <w:r w:rsidRPr="00CD26AB">
        <w:rPr>
          <w:rFonts w:ascii="Times New Roman" w:eastAsia="Times New Roman" w:hAnsi="Times New Roman" w:cs="Times New Roman"/>
          <w:sz w:val="18"/>
          <w:szCs w:val="18"/>
          <w:lang w:eastAsia="es-UY"/>
        </w:rPr>
        <w:t>. Eso sería muy difícil de implementar y requiere el acuerdo de todos los tenedores de bonos; pero además tendría el efecto de un “default técnico”. Un país que acuerda una jurisdicción y luego del fallo resuelve desacatar, tendrá dificultades graves durante plazos largos.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Aún si desacata, otra cláusula apelada por Argentina pero que quedó firme, es la llamada “</w:t>
      </w:r>
      <w:proofErr w:type="spellStart"/>
      <w:r w:rsidRPr="00CD26AB">
        <w:rPr>
          <w:rFonts w:ascii="Times New Roman" w:eastAsia="Times New Roman" w:hAnsi="Times New Roman" w:cs="Times New Roman"/>
          <w:sz w:val="18"/>
          <w:szCs w:val="18"/>
          <w:lang w:eastAsia="es-UY"/>
        </w:rPr>
        <w:t>discovery</w:t>
      </w:r>
      <w:proofErr w:type="spellEnd"/>
      <w:r w:rsidRPr="00CD26AB">
        <w:rPr>
          <w:rFonts w:ascii="Times New Roman" w:eastAsia="Times New Roman" w:hAnsi="Times New Roman" w:cs="Times New Roman"/>
          <w:sz w:val="18"/>
          <w:szCs w:val="18"/>
          <w:lang w:eastAsia="es-UY"/>
        </w:rPr>
        <w:t>”, que permite a los ganadores del juicio ubicar fondos y bienes argentinos para embargarlos. Ya hay especulación sobre el riesgo que corren los aviones de Aerolíneas.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xml:space="preserve">* En los últimos días, hubo mucho despliegue verbal, tendiente a lograr un mínimo de fuerza negociadora con NML y </w:t>
      </w:r>
      <w:proofErr w:type="spellStart"/>
      <w:r w:rsidRPr="00CD26AB">
        <w:rPr>
          <w:rFonts w:ascii="Times New Roman" w:eastAsia="Times New Roman" w:hAnsi="Times New Roman" w:cs="Times New Roman"/>
          <w:sz w:val="18"/>
          <w:szCs w:val="18"/>
          <w:lang w:eastAsia="es-UY"/>
        </w:rPr>
        <w:t>Aurelius</w:t>
      </w:r>
      <w:proofErr w:type="spellEnd"/>
      <w:r w:rsidRPr="00CD26AB">
        <w:rPr>
          <w:rFonts w:ascii="Times New Roman" w:eastAsia="Times New Roman" w:hAnsi="Times New Roman" w:cs="Times New Roman"/>
          <w:sz w:val="18"/>
          <w:szCs w:val="18"/>
          <w:lang w:eastAsia="es-UY"/>
        </w:rPr>
        <w:t>. Pero no parece que el enredo tenga una salida sencilla.</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b/>
          <w:bCs/>
          <w:sz w:val="18"/>
          <w:szCs w:val="18"/>
          <w:lang w:eastAsia="es-UY"/>
        </w:rPr>
        <w:t>Últimas reflexiones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xml:space="preserve">Esto pasa cuando el ministro </w:t>
      </w:r>
      <w:proofErr w:type="spellStart"/>
      <w:r w:rsidRPr="00CD26AB">
        <w:rPr>
          <w:rFonts w:ascii="Times New Roman" w:eastAsia="Times New Roman" w:hAnsi="Times New Roman" w:cs="Times New Roman"/>
          <w:sz w:val="18"/>
          <w:szCs w:val="18"/>
          <w:lang w:eastAsia="es-UY"/>
        </w:rPr>
        <w:t>Kicillof</w:t>
      </w:r>
      <w:proofErr w:type="spellEnd"/>
      <w:r w:rsidRPr="00CD26AB">
        <w:rPr>
          <w:rFonts w:ascii="Times New Roman" w:eastAsia="Times New Roman" w:hAnsi="Times New Roman" w:cs="Times New Roman"/>
          <w:sz w:val="18"/>
          <w:szCs w:val="18"/>
          <w:lang w:eastAsia="es-UY"/>
        </w:rPr>
        <w:t xml:space="preserve"> intentaba regularizar la situación financiera internacional del país y había logrado colocar nuevas emisiones de bonos. Sumado a diversos desequilibrios, pone en un grave aprieto al país.</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lastRenderedPageBreak/>
        <w:t>El ministro Mario Bergara dijo el miércoles que el equipo económico Uruguayo sigue con preocupación estas “malas noticias”. Agregó que “A veces hay una visión muy cortoplacista, muy miope de que si a Argentina le va mal en algunas cosas, eso favorece a Uruguay porque vienen inversiones. Eso es muy miope. A la larga lo mejor que nos puede pasar es que Argentina le vaya bien.”</w:t>
      </w:r>
    </w:p>
    <w:p w:rsidR="00CD26AB" w:rsidRPr="00CD26AB" w:rsidRDefault="00CD26AB" w:rsidP="00CD26AB">
      <w:pPr>
        <w:spacing w:before="100" w:beforeAutospacing="1" w:after="100" w:afterAutospacing="1" w:line="240" w:lineRule="auto"/>
        <w:jc w:val="both"/>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Y, más allá de la región y el momento, los países, como las empresas y las personas, seguirán atravesando dificultades y precisando, eventualmente, reestructurar sus deudas. Toda esta situación hace peligrar la posibilidad de éxito de cualquier otro país en problemas.</w:t>
      </w:r>
    </w:p>
    <w:p w:rsidR="00CD26AB" w:rsidRPr="00CD26AB" w:rsidRDefault="00CD26AB" w:rsidP="00CD26AB">
      <w:pPr>
        <w:spacing w:before="100" w:beforeAutospacing="1" w:after="100" w:afterAutospacing="1" w:line="240" w:lineRule="auto"/>
        <w:rPr>
          <w:rFonts w:ascii="Times New Roman" w:eastAsia="Times New Roman" w:hAnsi="Times New Roman" w:cs="Times New Roman"/>
          <w:sz w:val="18"/>
          <w:szCs w:val="18"/>
          <w:lang w:eastAsia="es-UY"/>
        </w:rPr>
      </w:pPr>
      <w:r w:rsidRPr="00CD26AB">
        <w:rPr>
          <w:rFonts w:ascii="Times New Roman" w:eastAsia="Times New Roman" w:hAnsi="Times New Roman" w:cs="Times New Roman"/>
          <w:sz w:val="18"/>
          <w:szCs w:val="18"/>
          <w:lang w:eastAsia="es-UY"/>
        </w:rPr>
        <w:t> </w:t>
      </w:r>
    </w:p>
    <w:p w:rsidR="00CD26AB" w:rsidRPr="00CD26AB" w:rsidRDefault="00654188" w:rsidP="00CD26AB">
      <w:pPr>
        <w:spacing w:before="100" w:beforeAutospacing="1" w:after="100" w:afterAutospacing="1" w:line="240" w:lineRule="auto"/>
        <w:rPr>
          <w:rFonts w:ascii="Times New Roman" w:eastAsia="Times New Roman" w:hAnsi="Times New Roman" w:cs="Times New Roman"/>
          <w:sz w:val="18"/>
          <w:szCs w:val="18"/>
          <w:lang w:eastAsia="es-UY"/>
        </w:rPr>
      </w:pPr>
      <w:hyperlink r:id="rId15" w:history="1">
        <w:r w:rsidR="00CD26AB" w:rsidRPr="00CD26AB">
          <w:rPr>
            <w:rFonts w:ascii="Times New Roman" w:eastAsia="Times New Roman" w:hAnsi="Times New Roman" w:cs="Times New Roman"/>
            <w:color w:val="0000FF"/>
            <w:sz w:val="18"/>
            <w:szCs w:val="18"/>
            <w:u w:val="single"/>
            <w:lang w:eastAsia="es-UY"/>
          </w:rPr>
          <w:t xml:space="preserve">Jaime </w:t>
        </w:r>
        <w:proofErr w:type="spellStart"/>
        <w:r w:rsidR="00CD26AB" w:rsidRPr="00CD26AB">
          <w:rPr>
            <w:rFonts w:ascii="Times New Roman" w:eastAsia="Times New Roman" w:hAnsi="Times New Roman" w:cs="Times New Roman"/>
            <w:color w:val="0000FF"/>
            <w:sz w:val="18"/>
            <w:szCs w:val="18"/>
            <w:u w:val="single"/>
            <w:lang w:eastAsia="es-UY"/>
          </w:rPr>
          <w:t>Secco</w:t>
        </w:r>
        <w:proofErr w:type="spellEnd"/>
        <w:r w:rsidR="00CD26AB" w:rsidRPr="00CD26AB">
          <w:rPr>
            <w:rFonts w:ascii="Times New Roman" w:eastAsia="Times New Roman" w:hAnsi="Times New Roman" w:cs="Times New Roman"/>
            <w:color w:val="0000FF"/>
            <w:sz w:val="18"/>
            <w:szCs w:val="18"/>
            <w:u w:val="single"/>
            <w:lang w:eastAsia="es-UY"/>
          </w:rPr>
          <w:t xml:space="preserve"> — </w:t>
        </w:r>
        <w:proofErr w:type="spellStart"/>
        <w:r w:rsidR="00CD26AB" w:rsidRPr="00CD26AB">
          <w:rPr>
            <w:rFonts w:ascii="Times New Roman" w:eastAsia="Times New Roman" w:hAnsi="Times New Roman" w:cs="Times New Roman"/>
            <w:color w:val="0000FF"/>
            <w:sz w:val="18"/>
            <w:szCs w:val="18"/>
            <w:u w:val="single"/>
            <w:lang w:eastAsia="es-UY"/>
          </w:rPr>
          <w:t>uy.press</w:t>
        </w:r>
        <w:proofErr w:type="spellEnd"/>
        <w:r w:rsidR="00CD26AB" w:rsidRPr="00CD26AB">
          <w:rPr>
            <w:rFonts w:ascii="Times New Roman" w:eastAsia="Times New Roman" w:hAnsi="Times New Roman" w:cs="Times New Roman"/>
            <w:color w:val="0000FF"/>
            <w:sz w:val="18"/>
            <w:szCs w:val="18"/>
            <w:u w:val="single"/>
            <w:lang w:eastAsia="es-UY"/>
          </w:rPr>
          <w:t xml:space="preserve"> / Agencia uruguaya de noticias</w:t>
        </w:r>
      </w:hyperlink>
      <w:r w:rsidR="00CD26AB" w:rsidRPr="00CD26AB">
        <w:rPr>
          <w:rFonts w:ascii="Times New Roman" w:eastAsia="Times New Roman" w:hAnsi="Times New Roman" w:cs="Times New Roman"/>
          <w:sz w:val="18"/>
          <w:szCs w:val="18"/>
          <w:lang w:eastAsia="es-UY"/>
        </w:rPr>
        <w:t>.</w:t>
      </w:r>
    </w:p>
    <w:p w:rsidR="00D03452" w:rsidRPr="00CD26AB" w:rsidRDefault="00D03452">
      <w:pPr>
        <w:rPr>
          <w:sz w:val="18"/>
          <w:szCs w:val="18"/>
        </w:rPr>
      </w:pPr>
    </w:p>
    <w:sectPr w:rsidR="00D03452" w:rsidRPr="00CD26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6AB"/>
    <w:rsid w:val="005A3D2C"/>
    <w:rsid w:val="00654188"/>
    <w:rsid w:val="00CD26AB"/>
    <w:rsid w:val="00D034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D26A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26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D26A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26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07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uypress.net/uc_52234_1.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5.jp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mailto:argosisinternacional@gmail.com" TargetMode="External"/><Relationship Id="rId5" Type="http://schemas.openxmlformats.org/officeDocument/2006/relationships/image" Target="media/image1.jpeg"/><Relationship Id="rId15" Type="http://schemas.openxmlformats.org/officeDocument/2006/relationships/hyperlink" Target="http://www.uypress.net/uc_52234_1.html" TargetMode="External"/><Relationship Id="rId10" Type="http://schemas.openxmlformats.org/officeDocument/2006/relationships/hyperlink" Target="mailto:rubensuarezf@gmail.com" TargetMode="External"/><Relationship Id="rId4" Type="http://schemas.openxmlformats.org/officeDocument/2006/relationships/webSettings" Target="webSettings.xml"/><Relationship Id="rId9" Type="http://schemas.openxmlformats.org/officeDocument/2006/relationships/hyperlink" Target="mailto:produccionrs@yahoo.es"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1389</Words>
  <Characters>7644</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dc:creator>
  <cp:lastModifiedBy>ruben</cp:lastModifiedBy>
  <cp:revision>3</cp:revision>
  <dcterms:created xsi:type="dcterms:W3CDTF">2014-06-20T23:20:00Z</dcterms:created>
  <dcterms:modified xsi:type="dcterms:W3CDTF">2014-06-21T01:05:00Z</dcterms:modified>
</cp:coreProperties>
</file>